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DCA0" w14:textId="77777777" w:rsidR="00025DDA" w:rsidRDefault="00000000">
      <w:pPr>
        <w:pStyle w:val="Ttulo1"/>
        <w:ind w:right="-642"/>
        <w:jc w:val="center"/>
        <w:rPr>
          <w:sz w:val="26"/>
          <w:szCs w:val="26"/>
        </w:rPr>
      </w:pPr>
      <w:r>
        <w:rPr>
          <w:b/>
          <w:sz w:val="26"/>
          <w:szCs w:val="26"/>
        </w:rPr>
        <w:t>Asesoría técnica para fortalecer las acciones del Infonavit sobre urbanización sostenible y vivienda adecuada en el marco de la Agenda 2030 para el Desarrollo Sostenible</w:t>
      </w:r>
    </w:p>
    <w:p w14:paraId="5127AB95" w14:textId="044870C2" w:rsidR="00025DDA" w:rsidRDefault="00000000">
      <w:pPr>
        <w:pStyle w:val="Ttulo1"/>
        <w:ind w:left="566"/>
        <w:jc w:val="center"/>
        <w:rPr>
          <w:b/>
          <w:color w:val="980000"/>
          <w:sz w:val="30"/>
          <w:szCs w:val="30"/>
        </w:rPr>
      </w:pPr>
      <w:bookmarkStart w:id="0" w:name="_gsxwjjs2yg2q" w:colFirst="0" w:colLast="0"/>
      <w:bookmarkEnd w:id="0"/>
      <w:r>
        <w:rPr>
          <w:b/>
          <w:color w:val="980000"/>
          <w:sz w:val="30"/>
          <w:szCs w:val="30"/>
        </w:rPr>
        <w:t xml:space="preserve">Uruapan| </w:t>
      </w:r>
      <w:r w:rsidR="00E270EA">
        <w:rPr>
          <w:b/>
          <w:color w:val="980000"/>
          <w:sz w:val="30"/>
          <w:szCs w:val="30"/>
        </w:rPr>
        <w:t>Guion</w:t>
      </w:r>
      <w:r>
        <w:rPr>
          <w:b/>
          <w:color w:val="980000"/>
          <w:sz w:val="30"/>
          <w:szCs w:val="30"/>
        </w:rPr>
        <w:t xml:space="preserve"> del Taller de Visión y Proyectos</w:t>
      </w:r>
    </w:p>
    <w:p w14:paraId="79EE5B93" w14:textId="77777777" w:rsidR="00025DDA" w:rsidRDefault="00025DDA"/>
    <w:p w14:paraId="483C1E8C" w14:textId="77777777" w:rsidR="00025DDA" w:rsidRDefault="00000000">
      <w:r>
        <w:rPr>
          <w:b/>
        </w:rPr>
        <w:t xml:space="preserve">Fechas y horarios: </w:t>
      </w:r>
      <w:proofErr w:type="gramStart"/>
      <w:r>
        <w:t>Miércoles</w:t>
      </w:r>
      <w:proofErr w:type="gramEnd"/>
      <w:r>
        <w:t xml:space="preserve"> 31 de mayo de 2023, de 9:00 a 11:00 hrs y de 12:00 a 14:00 hrs.</w:t>
      </w:r>
    </w:p>
    <w:p w14:paraId="456CBC59" w14:textId="77777777" w:rsidR="00025DDA" w:rsidRDefault="00000000">
      <w:r>
        <w:rPr>
          <w:b/>
        </w:rPr>
        <w:t>Participantes esperados:</w:t>
      </w:r>
      <w:r>
        <w:t xml:space="preserve"> </w:t>
      </w:r>
    </w:p>
    <w:p w14:paraId="778273DA" w14:textId="77777777" w:rsidR="00025DDA" w:rsidRDefault="00000000">
      <w:pPr>
        <w:numPr>
          <w:ilvl w:val="0"/>
          <w:numId w:val="1"/>
        </w:numPr>
        <w:spacing w:after="0"/>
      </w:pPr>
      <w:r>
        <w:t>Taller 1: 30 personas del Consejo Directivo y Consultivo del IMPLAN</w:t>
      </w:r>
    </w:p>
    <w:p w14:paraId="62A36402" w14:textId="77777777" w:rsidR="00025DDA" w:rsidRDefault="00000000">
      <w:pPr>
        <w:numPr>
          <w:ilvl w:val="0"/>
          <w:numId w:val="1"/>
        </w:numPr>
        <w:spacing w:after="0"/>
      </w:pPr>
      <w:r>
        <w:t>Taller 2: 30 personas ciudadanas y de organizaciones de la sociedad civil.</w:t>
      </w:r>
    </w:p>
    <w:p w14:paraId="31409DA2" w14:textId="77777777" w:rsidR="00025DDA" w:rsidRDefault="00025DDA">
      <w:pPr>
        <w:spacing w:after="0"/>
        <w:ind w:left="720"/>
        <w:sectPr w:rsidR="00025DDA">
          <w:headerReference w:type="default" r:id="rId10"/>
          <w:pgSz w:w="12240" w:h="15840"/>
          <w:pgMar w:top="1395" w:right="1417" w:bottom="1701" w:left="1417" w:header="708" w:footer="708" w:gutter="0"/>
          <w:pgNumType w:start="1"/>
          <w:cols w:space="720"/>
        </w:sectPr>
      </w:pPr>
    </w:p>
    <w:p w14:paraId="16EC21D3" w14:textId="77777777" w:rsidR="00025DDA" w:rsidRDefault="00000000">
      <w:pPr>
        <w:jc w:val="both"/>
      </w:pPr>
      <w:r>
        <w:rPr>
          <w:b/>
        </w:rPr>
        <w:t xml:space="preserve">Formato: </w:t>
      </w:r>
      <w:r>
        <w:t>Virtual, a través de</w:t>
      </w:r>
      <w:r>
        <w:rPr>
          <w:b/>
        </w:rPr>
        <w:t xml:space="preserve"> </w:t>
      </w:r>
      <w:r>
        <w:t>Microsoft Teams y Miro.</w:t>
      </w:r>
    </w:p>
    <w:p w14:paraId="7BDA6A8C" w14:textId="77777777" w:rsidR="00025DDA" w:rsidRDefault="00000000">
      <w:pPr>
        <w:jc w:val="both"/>
      </w:pPr>
      <w:r>
        <w:rPr>
          <w:b/>
        </w:rPr>
        <w:t>Ligas de conexión:</w:t>
      </w:r>
      <w:r>
        <w:t xml:space="preserve"> </w:t>
      </w:r>
    </w:p>
    <w:p w14:paraId="05368755" w14:textId="77777777" w:rsidR="00025DD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Microsoft Teams</w:t>
      </w:r>
    </w:p>
    <w:p w14:paraId="17F26EC5" w14:textId="77777777" w:rsidR="00025DD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hyperlink r:id="rId11">
        <w:r>
          <w:rPr>
            <w:color w:val="1155CC"/>
            <w:u w:val="single"/>
          </w:rPr>
          <w:t>MIRO</w:t>
        </w:r>
      </w:hyperlink>
    </w:p>
    <w:p w14:paraId="19F918B2" w14:textId="77777777" w:rsidR="00025DDA" w:rsidRDefault="00000000">
      <w:pPr>
        <w:numPr>
          <w:ilvl w:val="0"/>
          <w:numId w:val="3"/>
        </w:numPr>
        <w:spacing w:after="0"/>
      </w:pPr>
      <w:hyperlink r:id="rId12" w:anchor="gid=0">
        <w:proofErr w:type="gramStart"/>
        <w:r>
          <w:rPr>
            <w:color w:val="1155CC"/>
            <w:u w:val="single"/>
          </w:rPr>
          <w:t>Link</w:t>
        </w:r>
        <w:proofErr w:type="gramEnd"/>
        <w:r>
          <w:rPr>
            <w:color w:val="1155CC"/>
            <w:u w:val="single"/>
          </w:rPr>
          <w:t xml:space="preserve"> de registro del taller 1</w:t>
        </w:r>
      </w:hyperlink>
    </w:p>
    <w:p w14:paraId="04351A51" w14:textId="77777777" w:rsidR="00025DDA" w:rsidRDefault="00000000">
      <w:pPr>
        <w:numPr>
          <w:ilvl w:val="0"/>
          <w:numId w:val="3"/>
        </w:numPr>
      </w:pPr>
      <w:hyperlink r:id="rId13" w:anchor="gid=0">
        <w:proofErr w:type="gramStart"/>
        <w:r>
          <w:rPr>
            <w:color w:val="1155CC"/>
            <w:u w:val="single"/>
          </w:rPr>
          <w:t>Link</w:t>
        </w:r>
        <w:proofErr w:type="gramEnd"/>
        <w:r>
          <w:rPr>
            <w:color w:val="1155CC"/>
            <w:u w:val="single"/>
          </w:rPr>
          <w:t xml:space="preserve"> de registro del taller 2</w:t>
        </w:r>
      </w:hyperlink>
    </w:p>
    <w:p w14:paraId="043F4B01" w14:textId="77777777" w:rsidR="00025DDA" w:rsidRDefault="00000000">
      <w:pPr>
        <w:rPr>
          <w:b/>
        </w:rPr>
      </w:pPr>
      <w:r>
        <w:rPr>
          <w:b/>
        </w:rPr>
        <w:t>Roles:</w:t>
      </w:r>
    </w:p>
    <w:p w14:paraId="0B2D13F9" w14:textId="273C9315" w:rsidR="00025DDA" w:rsidRDefault="00E270EA">
      <w:pPr>
        <w:numPr>
          <w:ilvl w:val="0"/>
          <w:numId w:val="2"/>
        </w:numPr>
        <w:spacing w:after="0"/>
      </w:pPr>
      <w:r>
        <w:t>P</w:t>
      </w:r>
      <w:r w:rsidR="00000000">
        <w:t>alabras de bienvenida, y presentación de los objetivos, estructura y contexto.</w:t>
      </w:r>
    </w:p>
    <w:p w14:paraId="5B63EA2F" w14:textId="0895B2CD" w:rsidR="00025DDA" w:rsidRDefault="00E270EA">
      <w:pPr>
        <w:numPr>
          <w:ilvl w:val="0"/>
          <w:numId w:val="2"/>
        </w:numPr>
        <w:spacing w:after="0"/>
      </w:pPr>
      <w:r>
        <w:t>P</w:t>
      </w:r>
      <w:r w:rsidR="00000000">
        <w:t>resentación de hallazgos de diagnóstico.</w:t>
      </w:r>
    </w:p>
    <w:p w14:paraId="231BE5CB" w14:textId="68FF1D3F" w:rsidR="00025DDA" w:rsidRPr="00E270EA" w:rsidRDefault="00E270EA">
      <w:pPr>
        <w:numPr>
          <w:ilvl w:val="0"/>
          <w:numId w:val="2"/>
        </w:numPr>
        <w:spacing w:after="0"/>
      </w:pPr>
      <w:r>
        <w:t>P</w:t>
      </w:r>
      <w:r w:rsidR="00000000" w:rsidRPr="00E270EA">
        <w:t>royección de pantalla, anotaciones Miro, envío de listas de asistencia, foto.</w:t>
      </w:r>
    </w:p>
    <w:p w14:paraId="004B52A0" w14:textId="71D18B9A" w:rsidR="00025DDA" w:rsidRPr="00E270EA" w:rsidRDefault="00E270EA">
      <w:pPr>
        <w:numPr>
          <w:ilvl w:val="0"/>
          <w:numId w:val="2"/>
        </w:numPr>
        <w:spacing w:after="0"/>
      </w:pPr>
      <w:r>
        <w:t>E</w:t>
      </w:r>
      <w:r w:rsidR="00000000" w:rsidRPr="00E270EA">
        <w:t>xplicación de actividades y moderación.</w:t>
      </w:r>
    </w:p>
    <w:p w14:paraId="64AD683D" w14:textId="77777777" w:rsidR="00025DDA" w:rsidRDefault="00025DDA">
      <w:pPr>
        <w:spacing w:after="0"/>
        <w:ind w:left="720"/>
        <w:rPr>
          <w:highlight w:val="yellow"/>
        </w:rPr>
      </w:pPr>
    </w:p>
    <w:p w14:paraId="6B84DB21" w14:textId="77777777" w:rsidR="00025DDA" w:rsidRDefault="00025DDA">
      <w:pPr>
        <w:rPr>
          <w:sz w:val="56"/>
          <w:szCs w:val="56"/>
        </w:rPr>
      </w:pPr>
    </w:p>
    <w:p w14:paraId="62D76996" w14:textId="77777777" w:rsidR="00025DDA" w:rsidRDefault="00000000">
      <w:pPr>
        <w:rPr>
          <w:sz w:val="56"/>
          <w:szCs w:val="56"/>
        </w:rPr>
      </w:pPr>
      <w:r>
        <w:br w:type="page"/>
      </w:r>
    </w:p>
    <w:p w14:paraId="7CFA8F35" w14:textId="1511EF99" w:rsidR="00025DDA" w:rsidRDefault="00E270EA">
      <w:pPr>
        <w:ind w:left="-141"/>
        <w:rPr>
          <w:b/>
          <w:color w:val="4472C4"/>
          <w:sz w:val="28"/>
          <w:szCs w:val="28"/>
        </w:rPr>
      </w:pPr>
      <w:r>
        <w:rPr>
          <w:b/>
          <w:sz w:val="32"/>
          <w:szCs w:val="32"/>
        </w:rPr>
        <w:lastRenderedPageBreak/>
        <w:t>Guion</w:t>
      </w:r>
      <w:r w:rsidR="00000000">
        <w:rPr>
          <w:b/>
          <w:sz w:val="32"/>
          <w:szCs w:val="32"/>
        </w:rPr>
        <w:t xml:space="preserve"> general |Tiempo total: 90 minutos</w:t>
      </w:r>
    </w:p>
    <w:tbl>
      <w:tblPr>
        <w:tblStyle w:val="a"/>
        <w:tblW w:w="1070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1500"/>
        <w:gridCol w:w="1500"/>
        <w:gridCol w:w="1500"/>
        <w:gridCol w:w="4703"/>
      </w:tblGrid>
      <w:tr w:rsidR="00025DDA" w14:paraId="5C1B1FBC" w14:textId="77777777">
        <w:trPr>
          <w:trHeight w:val="471"/>
        </w:trPr>
        <w:tc>
          <w:tcPr>
            <w:tcW w:w="1500" w:type="dxa"/>
            <w:shd w:val="clear" w:color="auto" w:fill="00B0F0"/>
            <w:vAlign w:val="center"/>
          </w:tcPr>
          <w:p w14:paraId="3354DDCA" w14:textId="77777777" w:rsidR="00025DDA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(min)</w:t>
            </w:r>
          </w:p>
        </w:tc>
        <w:tc>
          <w:tcPr>
            <w:tcW w:w="1500" w:type="dxa"/>
            <w:shd w:val="clear" w:color="auto" w:fill="00B0F0"/>
            <w:vAlign w:val="center"/>
          </w:tcPr>
          <w:p w14:paraId="59CD59D6" w14:textId="77777777" w:rsidR="00025DDA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Diapositivas/</w:t>
            </w:r>
          </w:p>
          <w:p w14:paraId="35FC3D36" w14:textId="77777777" w:rsidR="00025DDA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Programa</w:t>
            </w:r>
          </w:p>
        </w:tc>
        <w:tc>
          <w:tcPr>
            <w:tcW w:w="1500" w:type="dxa"/>
            <w:shd w:val="clear" w:color="auto" w:fill="00B0F0"/>
            <w:vAlign w:val="center"/>
          </w:tcPr>
          <w:p w14:paraId="28C50B9F" w14:textId="77777777" w:rsidR="00025DDA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Facilitador/a</w:t>
            </w:r>
          </w:p>
        </w:tc>
        <w:tc>
          <w:tcPr>
            <w:tcW w:w="1500" w:type="dxa"/>
            <w:shd w:val="clear" w:color="auto" w:fill="00B0F0"/>
            <w:vAlign w:val="center"/>
          </w:tcPr>
          <w:p w14:paraId="2A5BA5C9" w14:textId="77777777" w:rsidR="00025DDA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Respaldo</w:t>
            </w:r>
          </w:p>
        </w:tc>
        <w:tc>
          <w:tcPr>
            <w:tcW w:w="4703" w:type="dxa"/>
            <w:shd w:val="clear" w:color="auto" w:fill="00B0F0"/>
            <w:vAlign w:val="center"/>
          </w:tcPr>
          <w:p w14:paraId="18F3CD63" w14:textId="77777777" w:rsidR="00025DDA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Descripción</w:t>
            </w:r>
          </w:p>
        </w:tc>
      </w:tr>
      <w:tr w:rsidR="00025DDA" w14:paraId="0CB19FD9" w14:textId="77777777">
        <w:trPr>
          <w:trHeight w:val="217"/>
        </w:trPr>
        <w:tc>
          <w:tcPr>
            <w:tcW w:w="10703" w:type="dxa"/>
            <w:gridSpan w:val="5"/>
            <w:shd w:val="clear" w:color="auto" w:fill="002060"/>
            <w:vAlign w:val="center"/>
          </w:tcPr>
          <w:p w14:paraId="179D6829" w14:textId="77777777" w:rsidR="00025DDA" w:rsidRDefault="00000000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INTRODUCCIÓN. 10 MIN.</w:t>
            </w:r>
          </w:p>
        </w:tc>
      </w:tr>
      <w:tr w:rsidR="00025DDA" w14:paraId="36CD8FEA" w14:textId="77777777">
        <w:trPr>
          <w:trHeight w:val="471"/>
        </w:trPr>
        <w:tc>
          <w:tcPr>
            <w:tcW w:w="1500" w:type="dxa"/>
            <w:vAlign w:val="center"/>
          </w:tcPr>
          <w:p w14:paraId="154E0F17" w14:textId="77777777" w:rsidR="00025DDA" w:rsidRDefault="00000000">
            <w:pPr>
              <w:jc w:val="center"/>
            </w:pPr>
            <w:r>
              <w:t>10</w:t>
            </w:r>
          </w:p>
        </w:tc>
        <w:tc>
          <w:tcPr>
            <w:tcW w:w="1500" w:type="dxa"/>
            <w:vAlign w:val="center"/>
          </w:tcPr>
          <w:p w14:paraId="6EA5B53A" w14:textId="77777777" w:rsidR="00025DDA" w:rsidRDefault="00000000">
            <w:pPr>
              <w:jc w:val="center"/>
            </w:pPr>
            <w:r>
              <w:t>1-8</w:t>
            </w:r>
          </w:p>
        </w:tc>
        <w:tc>
          <w:tcPr>
            <w:tcW w:w="1500" w:type="dxa"/>
            <w:vAlign w:val="center"/>
          </w:tcPr>
          <w:p w14:paraId="66266409" w14:textId="796534CE" w:rsidR="00025DDA" w:rsidRDefault="00E270EA">
            <w:pPr>
              <w:jc w:val="center"/>
            </w:pPr>
            <w:r>
              <w:t>Responsable</w:t>
            </w:r>
          </w:p>
        </w:tc>
        <w:tc>
          <w:tcPr>
            <w:tcW w:w="1500" w:type="dxa"/>
            <w:vAlign w:val="center"/>
          </w:tcPr>
          <w:p w14:paraId="69D891BF" w14:textId="77454D1B" w:rsidR="00025DDA" w:rsidRDefault="00E270EA">
            <w:pPr>
              <w:jc w:val="center"/>
            </w:pPr>
            <w:r>
              <w:t>Responsable</w:t>
            </w:r>
          </w:p>
        </w:tc>
        <w:tc>
          <w:tcPr>
            <w:tcW w:w="4703" w:type="dxa"/>
            <w:vAlign w:val="center"/>
          </w:tcPr>
          <w:p w14:paraId="345C3C7B" w14:textId="77777777" w:rsidR="00025DDA" w:rsidRDefault="00000000">
            <w:pPr>
              <w:numPr>
                <w:ilvl w:val="0"/>
                <w:numId w:val="4"/>
              </w:numPr>
              <w:ind w:left="130" w:hanging="165"/>
            </w:pPr>
            <w:r>
              <w:t>Dar la bienvenida.</w:t>
            </w:r>
          </w:p>
          <w:p w14:paraId="51890A55" w14:textId="77777777" w:rsidR="00025DDA" w:rsidRDefault="00000000">
            <w:pPr>
              <w:numPr>
                <w:ilvl w:val="0"/>
                <w:numId w:val="4"/>
              </w:numPr>
              <w:ind w:left="130" w:hanging="165"/>
            </w:pPr>
            <w:r>
              <w:t>Pasar la palabra a alguien del municipio e Infonavit.</w:t>
            </w:r>
          </w:p>
          <w:p w14:paraId="115E3BF1" w14:textId="77777777" w:rsidR="00025DDA" w:rsidRDefault="00000000">
            <w:pPr>
              <w:numPr>
                <w:ilvl w:val="0"/>
                <w:numId w:val="4"/>
              </w:numPr>
              <w:ind w:left="130" w:hanging="165"/>
            </w:pPr>
            <w:r>
              <w:t>Compartir hoja de registro en el chat (Frida).</w:t>
            </w:r>
          </w:p>
          <w:p w14:paraId="672E56F4" w14:textId="77777777" w:rsidR="00025DDA" w:rsidRDefault="00000000">
            <w:pPr>
              <w:numPr>
                <w:ilvl w:val="0"/>
                <w:numId w:val="4"/>
              </w:numPr>
              <w:ind w:left="130" w:hanging="165"/>
            </w:pPr>
            <w:r>
              <w:t xml:space="preserve">De manera breve recordar la metodología y en qué paso vamos. </w:t>
            </w:r>
          </w:p>
          <w:p w14:paraId="77CAB6A3" w14:textId="77777777" w:rsidR="00025DDA" w:rsidRDefault="00000000">
            <w:pPr>
              <w:numPr>
                <w:ilvl w:val="0"/>
                <w:numId w:val="4"/>
              </w:numPr>
              <w:ind w:left="130" w:hanging="165"/>
            </w:pPr>
            <w:r>
              <w:t>Presentar los objetivos y la estructura del taller.</w:t>
            </w:r>
          </w:p>
        </w:tc>
      </w:tr>
      <w:tr w:rsidR="00025DDA" w14:paraId="117DB433" w14:textId="77777777">
        <w:trPr>
          <w:trHeight w:val="217"/>
        </w:trPr>
        <w:tc>
          <w:tcPr>
            <w:tcW w:w="10703" w:type="dxa"/>
            <w:gridSpan w:val="5"/>
            <w:shd w:val="clear" w:color="auto" w:fill="002060"/>
            <w:vAlign w:val="center"/>
          </w:tcPr>
          <w:p w14:paraId="0716D1DD" w14:textId="77777777" w:rsidR="00025DDA" w:rsidRDefault="00000000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PRESENTACIÓN DE DIAGNÓSTICO INTEGRADO. 20 MIN.</w:t>
            </w:r>
          </w:p>
        </w:tc>
      </w:tr>
      <w:tr w:rsidR="00025DDA" w14:paraId="38899607" w14:textId="77777777">
        <w:trPr>
          <w:trHeight w:val="933"/>
        </w:trPr>
        <w:tc>
          <w:tcPr>
            <w:tcW w:w="1500" w:type="dxa"/>
            <w:vAlign w:val="center"/>
          </w:tcPr>
          <w:p w14:paraId="1E76C2C0" w14:textId="77777777" w:rsidR="00025DDA" w:rsidRDefault="00000000">
            <w:pPr>
              <w:jc w:val="center"/>
            </w:pPr>
            <w:r>
              <w:t>15</w:t>
            </w:r>
          </w:p>
        </w:tc>
        <w:tc>
          <w:tcPr>
            <w:tcW w:w="1500" w:type="dxa"/>
            <w:vAlign w:val="center"/>
          </w:tcPr>
          <w:p w14:paraId="4D19F865" w14:textId="77777777" w:rsidR="00025DDA" w:rsidRDefault="00025DDA">
            <w:pPr>
              <w:jc w:val="center"/>
            </w:pPr>
          </w:p>
        </w:tc>
        <w:tc>
          <w:tcPr>
            <w:tcW w:w="1500" w:type="dxa"/>
            <w:vAlign w:val="center"/>
          </w:tcPr>
          <w:p w14:paraId="785B20D1" w14:textId="3B1DCC44" w:rsidR="00025DDA" w:rsidRDefault="00E270EA">
            <w:pPr>
              <w:jc w:val="center"/>
            </w:pPr>
            <w:r>
              <w:t>Responsable</w:t>
            </w:r>
          </w:p>
        </w:tc>
        <w:tc>
          <w:tcPr>
            <w:tcW w:w="1500" w:type="dxa"/>
            <w:vAlign w:val="center"/>
          </w:tcPr>
          <w:p w14:paraId="5B06E1DE" w14:textId="77777777" w:rsidR="00025DDA" w:rsidRDefault="00025DDA">
            <w:pPr>
              <w:jc w:val="center"/>
            </w:pPr>
          </w:p>
        </w:tc>
        <w:tc>
          <w:tcPr>
            <w:tcW w:w="4703" w:type="dxa"/>
            <w:vAlign w:val="center"/>
          </w:tcPr>
          <w:p w14:paraId="3213E9E0" w14:textId="77777777" w:rsidR="00025DDA" w:rsidRDefault="00000000">
            <w:pPr>
              <w:numPr>
                <w:ilvl w:val="0"/>
                <w:numId w:val="4"/>
              </w:numPr>
              <w:ind w:left="130" w:hanging="165"/>
            </w:pPr>
            <w:r>
              <w:t>Presentar principales hallazgos del diagnóstico integrado mediante bullets de cada eje.</w:t>
            </w:r>
          </w:p>
          <w:p w14:paraId="41000340" w14:textId="77777777" w:rsidR="00025DDA" w:rsidRDefault="00000000">
            <w:pPr>
              <w:numPr>
                <w:ilvl w:val="0"/>
                <w:numId w:val="4"/>
              </w:numPr>
              <w:ind w:left="130" w:hanging="165"/>
            </w:pPr>
            <w:r>
              <w:t>Presentar modelo territorial actual.</w:t>
            </w:r>
          </w:p>
        </w:tc>
      </w:tr>
      <w:tr w:rsidR="00025DDA" w14:paraId="64DA9F38" w14:textId="77777777">
        <w:trPr>
          <w:trHeight w:val="735"/>
        </w:trPr>
        <w:tc>
          <w:tcPr>
            <w:tcW w:w="1500" w:type="dxa"/>
            <w:vAlign w:val="center"/>
          </w:tcPr>
          <w:p w14:paraId="114D53FA" w14:textId="77777777" w:rsidR="00025DDA" w:rsidRDefault="00000000">
            <w:pPr>
              <w:jc w:val="center"/>
            </w:pPr>
            <w:r>
              <w:t>5</w:t>
            </w:r>
          </w:p>
        </w:tc>
        <w:tc>
          <w:tcPr>
            <w:tcW w:w="1500" w:type="dxa"/>
            <w:vAlign w:val="center"/>
          </w:tcPr>
          <w:p w14:paraId="5E9B5198" w14:textId="77777777" w:rsidR="00025DDA" w:rsidRDefault="00025DDA">
            <w:pPr>
              <w:jc w:val="center"/>
            </w:pPr>
          </w:p>
        </w:tc>
        <w:tc>
          <w:tcPr>
            <w:tcW w:w="1500" w:type="dxa"/>
            <w:vAlign w:val="center"/>
          </w:tcPr>
          <w:p w14:paraId="079621C5" w14:textId="7D42458D" w:rsidR="00025DDA" w:rsidRDefault="00E270EA">
            <w:pPr>
              <w:jc w:val="center"/>
            </w:pPr>
            <w:r>
              <w:t>Responsable</w:t>
            </w:r>
          </w:p>
        </w:tc>
        <w:tc>
          <w:tcPr>
            <w:tcW w:w="1500" w:type="dxa"/>
            <w:vAlign w:val="center"/>
          </w:tcPr>
          <w:p w14:paraId="259A251C" w14:textId="77777777" w:rsidR="00025DDA" w:rsidRDefault="00025DDA">
            <w:pPr>
              <w:jc w:val="center"/>
            </w:pPr>
          </w:p>
        </w:tc>
        <w:tc>
          <w:tcPr>
            <w:tcW w:w="4703" w:type="dxa"/>
            <w:vAlign w:val="center"/>
          </w:tcPr>
          <w:p w14:paraId="258E72E6" w14:textId="77777777" w:rsidR="00025DDA" w:rsidRDefault="00000000">
            <w:pPr>
              <w:ind w:left="130" w:hanging="165"/>
            </w:pPr>
            <w:r>
              <w:t>- Espacio para preguntas o retroalimentación.</w:t>
            </w:r>
          </w:p>
        </w:tc>
      </w:tr>
      <w:tr w:rsidR="00025DDA" w14:paraId="53DAB949" w14:textId="77777777">
        <w:trPr>
          <w:trHeight w:val="238"/>
        </w:trPr>
        <w:tc>
          <w:tcPr>
            <w:tcW w:w="10703" w:type="dxa"/>
            <w:gridSpan w:val="5"/>
            <w:shd w:val="clear" w:color="auto" w:fill="002060"/>
            <w:vAlign w:val="center"/>
          </w:tcPr>
          <w:p w14:paraId="321B13FE" w14:textId="77777777" w:rsidR="00025DDA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ACTIVIDAD.  VISIÓN Y PROYECTOS. 50 MIN.</w:t>
            </w:r>
          </w:p>
        </w:tc>
      </w:tr>
      <w:tr w:rsidR="00025DDA" w14:paraId="37727A3D" w14:textId="77777777">
        <w:trPr>
          <w:trHeight w:val="583"/>
        </w:trPr>
        <w:tc>
          <w:tcPr>
            <w:tcW w:w="1500" w:type="dxa"/>
            <w:vAlign w:val="center"/>
          </w:tcPr>
          <w:p w14:paraId="09030056" w14:textId="77777777" w:rsidR="00025DDA" w:rsidRDefault="00000000">
            <w:pPr>
              <w:jc w:val="center"/>
            </w:pPr>
            <w:r>
              <w:t>5</w:t>
            </w:r>
          </w:p>
        </w:tc>
        <w:tc>
          <w:tcPr>
            <w:tcW w:w="1500" w:type="dxa"/>
            <w:vAlign w:val="center"/>
          </w:tcPr>
          <w:p w14:paraId="53309C69" w14:textId="77777777" w:rsidR="00025DDA" w:rsidRDefault="00025DDA">
            <w:pPr>
              <w:jc w:val="center"/>
            </w:pPr>
          </w:p>
        </w:tc>
        <w:tc>
          <w:tcPr>
            <w:tcW w:w="1500" w:type="dxa"/>
            <w:vAlign w:val="center"/>
          </w:tcPr>
          <w:p w14:paraId="0AED58B1" w14:textId="478506C4" w:rsidR="00025DDA" w:rsidRDefault="00E270EA">
            <w:pPr>
              <w:jc w:val="center"/>
            </w:pPr>
            <w:r>
              <w:t>Responsable</w:t>
            </w:r>
          </w:p>
        </w:tc>
        <w:tc>
          <w:tcPr>
            <w:tcW w:w="1500" w:type="dxa"/>
            <w:vAlign w:val="center"/>
          </w:tcPr>
          <w:p w14:paraId="4E702B08" w14:textId="2B9D0619" w:rsidR="00025DDA" w:rsidRDefault="00E270EA">
            <w:pPr>
              <w:jc w:val="center"/>
            </w:pPr>
            <w:r>
              <w:t>Responsable</w:t>
            </w:r>
          </w:p>
        </w:tc>
        <w:tc>
          <w:tcPr>
            <w:tcW w:w="4703" w:type="dxa"/>
            <w:vAlign w:val="center"/>
          </w:tcPr>
          <w:p w14:paraId="402FBC9B" w14:textId="77777777" w:rsidR="00025DDA" w:rsidRDefault="00000000">
            <w:pPr>
              <w:numPr>
                <w:ilvl w:val="0"/>
                <w:numId w:val="4"/>
              </w:numPr>
              <w:ind w:left="130" w:hanging="165"/>
            </w:pPr>
            <w:r>
              <w:t>Explicar el objetivo e instrucciones de la actividad.</w:t>
            </w:r>
          </w:p>
          <w:p w14:paraId="026352F7" w14:textId="77777777" w:rsidR="00025DDA" w:rsidRDefault="00000000">
            <w:pPr>
              <w:numPr>
                <w:ilvl w:val="0"/>
                <w:numId w:val="4"/>
              </w:numPr>
              <w:ind w:left="130" w:hanging="165"/>
            </w:pPr>
            <w:r>
              <w:t>Explicar qué se entiende por cada eje temático.</w:t>
            </w:r>
          </w:p>
        </w:tc>
      </w:tr>
      <w:tr w:rsidR="00025DDA" w14:paraId="5F77D6F0" w14:textId="77777777">
        <w:trPr>
          <w:trHeight w:val="2303"/>
        </w:trPr>
        <w:tc>
          <w:tcPr>
            <w:tcW w:w="1500" w:type="dxa"/>
            <w:vAlign w:val="center"/>
          </w:tcPr>
          <w:p w14:paraId="3DC84BF5" w14:textId="77777777" w:rsidR="00025DDA" w:rsidRDefault="00000000">
            <w:pPr>
              <w:jc w:val="center"/>
            </w:pPr>
            <w:r>
              <w:t>45</w:t>
            </w:r>
          </w:p>
        </w:tc>
        <w:tc>
          <w:tcPr>
            <w:tcW w:w="1500" w:type="dxa"/>
            <w:vAlign w:val="center"/>
          </w:tcPr>
          <w:p w14:paraId="4816BFA9" w14:textId="77777777" w:rsidR="00025DDA" w:rsidRDefault="00000000">
            <w:pPr>
              <w:jc w:val="center"/>
            </w:pPr>
            <w:r>
              <w:t>Miro</w:t>
            </w:r>
          </w:p>
        </w:tc>
        <w:tc>
          <w:tcPr>
            <w:tcW w:w="1500" w:type="dxa"/>
            <w:vAlign w:val="center"/>
          </w:tcPr>
          <w:p w14:paraId="2BC37F14" w14:textId="1613D327" w:rsidR="00025DDA" w:rsidRDefault="00E270EA">
            <w:pPr>
              <w:jc w:val="center"/>
            </w:pPr>
            <w:r>
              <w:t>Responsable</w:t>
            </w:r>
          </w:p>
        </w:tc>
        <w:tc>
          <w:tcPr>
            <w:tcW w:w="1500" w:type="dxa"/>
            <w:vAlign w:val="center"/>
          </w:tcPr>
          <w:p w14:paraId="05EEDD17" w14:textId="61931514" w:rsidR="00025DDA" w:rsidRDefault="00E270EA">
            <w:pPr>
              <w:jc w:val="center"/>
            </w:pPr>
            <w:r>
              <w:t>Responsable</w:t>
            </w:r>
          </w:p>
        </w:tc>
        <w:tc>
          <w:tcPr>
            <w:tcW w:w="4703" w:type="dxa"/>
            <w:vAlign w:val="center"/>
          </w:tcPr>
          <w:p w14:paraId="37A45F06" w14:textId="77777777" w:rsidR="00025DDA" w:rsidRDefault="00000000">
            <w:pPr>
              <w:numPr>
                <w:ilvl w:val="0"/>
                <w:numId w:val="4"/>
              </w:numPr>
              <w:ind w:left="130" w:hanging="165"/>
            </w:pPr>
            <w:r>
              <w:t>Compartir Miro e ir llenando las cajas a manera de lluvia de ideas, de una en una.</w:t>
            </w:r>
          </w:p>
          <w:p w14:paraId="37DE2E57" w14:textId="77777777" w:rsidR="00025DDA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¿Qué? (Imagen)</w:t>
            </w:r>
            <w:r>
              <w:rPr>
                <w:sz w:val="20"/>
                <w:szCs w:val="20"/>
              </w:rPr>
              <w:t xml:space="preserve"> ¿Cómo nos gustaría que fuera el municipio y sus asentamientos humanos o </w:t>
            </w:r>
            <w:proofErr w:type="gramStart"/>
            <w:r>
              <w:rPr>
                <w:sz w:val="20"/>
                <w:szCs w:val="20"/>
              </w:rPr>
              <w:t>localidades  en</w:t>
            </w:r>
            <w:proofErr w:type="gramEnd"/>
            <w:r>
              <w:rPr>
                <w:sz w:val="20"/>
                <w:szCs w:val="20"/>
              </w:rPr>
              <w:t xml:space="preserve"> el año 2040?. </w:t>
            </w:r>
          </w:p>
          <w:p w14:paraId="61A48C2E" w14:textId="77777777" w:rsidR="00025DDA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¿Para qué? (Propósito)</w:t>
            </w:r>
            <w:r>
              <w:rPr>
                <w:sz w:val="20"/>
                <w:szCs w:val="20"/>
              </w:rPr>
              <w:t xml:space="preserve"> La razón de existir del municipio y sus localidades y cómo se desea que sirva a sus habitantes.</w:t>
            </w:r>
          </w:p>
          <w:p w14:paraId="7CB8FABB" w14:textId="3D09DE46" w:rsidR="00025DDA" w:rsidRPr="00E270EA" w:rsidRDefault="00000000" w:rsidP="00E270EA">
            <w:pPr>
              <w:ind w:left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¿Cómo? (Misión) </w:t>
            </w:r>
            <w:r>
              <w:rPr>
                <w:sz w:val="20"/>
                <w:szCs w:val="20"/>
              </w:rPr>
              <w:t xml:space="preserve">Las acciones que se tienen que realizar para alcanzar el propósito en un periodo de tiempo (incluir el </w:t>
            </w:r>
            <w:r>
              <w:rPr>
                <w:b/>
                <w:sz w:val="20"/>
                <w:szCs w:val="20"/>
              </w:rPr>
              <w:t xml:space="preserve">¿dónde? </w:t>
            </w:r>
            <w:r>
              <w:rPr>
                <w:sz w:val="20"/>
                <w:szCs w:val="20"/>
              </w:rPr>
              <w:t>preguntar referencias geográficas).</w:t>
            </w:r>
          </w:p>
        </w:tc>
      </w:tr>
      <w:tr w:rsidR="00025DDA" w14:paraId="53F3050F" w14:textId="77777777">
        <w:trPr>
          <w:trHeight w:val="235"/>
        </w:trPr>
        <w:tc>
          <w:tcPr>
            <w:tcW w:w="10703" w:type="dxa"/>
            <w:gridSpan w:val="5"/>
            <w:shd w:val="clear" w:color="auto" w:fill="002060"/>
            <w:vAlign w:val="center"/>
          </w:tcPr>
          <w:p w14:paraId="137D9613" w14:textId="77777777" w:rsidR="00025DDA" w:rsidRDefault="00000000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CIERRE. 5 MIN.</w:t>
            </w:r>
          </w:p>
        </w:tc>
      </w:tr>
      <w:tr w:rsidR="00025DDA" w14:paraId="639B67C8" w14:textId="77777777">
        <w:trPr>
          <w:trHeight w:val="1004"/>
        </w:trPr>
        <w:tc>
          <w:tcPr>
            <w:tcW w:w="1500" w:type="dxa"/>
            <w:vAlign w:val="center"/>
          </w:tcPr>
          <w:p w14:paraId="2D15E618" w14:textId="77777777" w:rsidR="00025DDA" w:rsidRDefault="00000000">
            <w:pPr>
              <w:jc w:val="center"/>
            </w:pPr>
            <w:r>
              <w:t>5</w:t>
            </w:r>
          </w:p>
        </w:tc>
        <w:tc>
          <w:tcPr>
            <w:tcW w:w="1500" w:type="dxa"/>
            <w:vAlign w:val="center"/>
          </w:tcPr>
          <w:p w14:paraId="3C28F1CC" w14:textId="77777777" w:rsidR="00025DDA" w:rsidRDefault="00025DDA">
            <w:pPr>
              <w:jc w:val="center"/>
            </w:pPr>
          </w:p>
        </w:tc>
        <w:tc>
          <w:tcPr>
            <w:tcW w:w="1500" w:type="dxa"/>
            <w:vAlign w:val="center"/>
          </w:tcPr>
          <w:p w14:paraId="09D0F91A" w14:textId="176B6F26" w:rsidR="00025DDA" w:rsidRDefault="00E270EA">
            <w:pPr>
              <w:jc w:val="center"/>
            </w:pPr>
            <w:r>
              <w:t>Responsable</w:t>
            </w:r>
          </w:p>
        </w:tc>
        <w:tc>
          <w:tcPr>
            <w:tcW w:w="1500" w:type="dxa"/>
            <w:vAlign w:val="center"/>
          </w:tcPr>
          <w:p w14:paraId="30F113B1" w14:textId="349DCAF6" w:rsidR="00025DDA" w:rsidRDefault="00E270EA">
            <w:pPr>
              <w:jc w:val="center"/>
            </w:pPr>
            <w:r>
              <w:t>Responsable</w:t>
            </w:r>
          </w:p>
        </w:tc>
        <w:tc>
          <w:tcPr>
            <w:tcW w:w="4703" w:type="dxa"/>
            <w:vAlign w:val="center"/>
          </w:tcPr>
          <w:p w14:paraId="2B8D3E73" w14:textId="6E8CAE16" w:rsidR="00025DDA" w:rsidRDefault="00000000">
            <w:pPr>
              <w:numPr>
                <w:ilvl w:val="0"/>
                <w:numId w:val="4"/>
              </w:numPr>
              <w:ind w:left="130" w:hanging="165"/>
            </w:pPr>
            <w:r>
              <w:t>Explicar las siguientes actividades</w:t>
            </w:r>
            <w:r w:rsidR="00E270EA">
              <w:t>.</w:t>
            </w:r>
          </w:p>
          <w:p w14:paraId="64A190C0" w14:textId="77777777" w:rsidR="00025DDA" w:rsidRDefault="00000000">
            <w:pPr>
              <w:numPr>
                <w:ilvl w:val="0"/>
                <w:numId w:val="4"/>
              </w:numPr>
              <w:ind w:left="130" w:hanging="165"/>
            </w:pPr>
            <w:r>
              <w:t>Agradecer la asistencia al taller.</w:t>
            </w:r>
          </w:p>
          <w:p w14:paraId="253B00D3" w14:textId="392211D2" w:rsidR="00025DDA" w:rsidRDefault="00000000">
            <w:pPr>
              <w:numPr>
                <w:ilvl w:val="0"/>
                <w:numId w:val="4"/>
              </w:numPr>
              <w:ind w:left="130" w:hanging="165"/>
            </w:pPr>
            <w:r>
              <w:t>Tomar foto conmemorativa</w:t>
            </w:r>
            <w:r w:rsidR="00E270EA">
              <w:t>.</w:t>
            </w:r>
          </w:p>
        </w:tc>
      </w:tr>
    </w:tbl>
    <w:p w14:paraId="5BE94849" w14:textId="77777777" w:rsidR="00025DDA" w:rsidRDefault="00025DDA">
      <w:pPr>
        <w:rPr>
          <w:b/>
        </w:rPr>
      </w:pPr>
    </w:p>
    <w:sectPr w:rsidR="00025DDA">
      <w:type w:val="continuous"/>
      <w:pgSz w:w="12240" w:h="15840"/>
      <w:pgMar w:top="1395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E3D2" w14:textId="77777777" w:rsidR="009F242A" w:rsidRDefault="009F242A">
      <w:pPr>
        <w:spacing w:after="0" w:line="240" w:lineRule="auto"/>
      </w:pPr>
      <w:r>
        <w:separator/>
      </w:r>
    </w:p>
  </w:endnote>
  <w:endnote w:type="continuationSeparator" w:id="0">
    <w:p w14:paraId="595BF840" w14:textId="77777777" w:rsidR="009F242A" w:rsidRDefault="009F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A719" w14:textId="77777777" w:rsidR="009F242A" w:rsidRDefault="009F242A">
      <w:pPr>
        <w:spacing w:after="0" w:line="240" w:lineRule="auto"/>
      </w:pPr>
      <w:r>
        <w:separator/>
      </w:r>
    </w:p>
  </w:footnote>
  <w:footnote w:type="continuationSeparator" w:id="0">
    <w:p w14:paraId="56616215" w14:textId="77777777" w:rsidR="009F242A" w:rsidRDefault="009F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AD07" w14:textId="088BBFB4" w:rsidR="00025DDA" w:rsidRDefault="00E270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9D080AE" wp14:editId="711A5C86">
          <wp:simplePos x="0" y="0"/>
          <wp:positionH relativeFrom="column">
            <wp:posOffset>5472742</wp:posOffset>
          </wp:positionH>
          <wp:positionV relativeFrom="paragraph">
            <wp:posOffset>-110838</wp:posOffset>
          </wp:positionV>
          <wp:extent cx="637784" cy="44767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784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413DF01" wp14:editId="50CE1235">
          <wp:simplePos x="0" y="0"/>
          <wp:positionH relativeFrom="margin">
            <wp:posOffset>-181155</wp:posOffset>
          </wp:positionH>
          <wp:positionV relativeFrom="paragraph">
            <wp:posOffset>-310994</wp:posOffset>
          </wp:positionV>
          <wp:extent cx="960120" cy="960120"/>
          <wp:effectExtent l="0" t="0" r="0" b="0"/>
          <wp:wrapTopAndBottom/>
          <wp:docPr id="2050383095" name="Imagen 205038309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383095" name="Imagen 205038309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047C0C3F" wp14:editId="47779C4C">
          <wp:simplePos x="0" y="0"/>
          <wp:positionH relativeFrom="page">
            <wp:posOffset>8628380</wp:posOffset>
          </wp:positionH>
          <wp:positionV relativeFrom="page">
            <wp:posOffset>288290</wp:posOffset>
          </wp:positionV>
          <wp:extent cx="583974" cy="450000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974" cy="45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5D40"/>
    <w:multiLevelType w:val="multilevel"/>
    <w:tmpl w:val="42EA8D44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997A39"/>
    <w:multiLevelType w:val="multilevel"/>
    <w:tmpl w:val="800E4192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E25B14"/>
    <w:multiLevelType w:val="multilevel"/>
    <w:tmpl w:val="A58A359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CD0EF4"/>
    <w:multiLevelType w:val="multilevel"/>
    <w:tmpl w:val="B3AA1D00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77019604">
    <w:abstractNumId w:val="0"/>
  </w:num>
  <w:num w:numId="2" w16cid:durableId="1808738802">
    <w:abstractNumId w:val="2"/>
  </w:num>
  <w:num w:numId="3" w16cid:durableId="11497474">
    <w:abstractNumId w:val="3"/>
  </w:num>
  <w:num w:numId="4" w16cid:durableId="1732851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DA"/>
    <w:rsid w:val="00025DDA"/>
    <w:rsid w:val="009F242A"/>
    <w:rsid w:val="00E2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6A241"/>
  <w15:docId w15:val="{989471FE-EAAF-4143-B400-CE3C6503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27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0EA"/>
  </w:style>
  <w:style w:type="paragraph" w:styleId="Piedepgina">
    <w:name w:val="footer"/>
    <w:basedOn w:val="Normal"/>
    <w:link w:val="PiedepginaCar"/>
    <w:uiPriority w:val="99"/>
    <w:unhideWhenUsed/>
    <w:rsid w:val="00E27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spreadsheets/d/11u0VeIpHNAEiSrelnIrZ0tMseP5aiEhMrPCRUpCA-yU/ed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spreadsheets/d/1ASH3S-yoe0Qszj9UwWMfxFi8ZH20vPWyxmhX6VLjBWk/ed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ro.com/app/board/uXjVPLDczig=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EF0BBB6C0274469E45E42DF947D2BC" ma:contentTypeVersion="15" ma:contentTypeDescription="Crear nuevo documento." ma:contentTypeScope="" ma:versionID="504e189a091750d366d752e82e2e90de">
  <xsd:schema xmlns:xsd="http://www.w3.org/2001/XMLSchema" xmlns:xs="http://www.w3.org/2001/XMLSchema" xmlns:p="http://schemas.microsoft.com/office/2006/metadata/properties" xmlns:ns2="11f77d2f-9879-4e5f-a508-22fbeef41071" xmlns:ns3="fb37a3a0-4d14-4e2a-8780-3e1a4809f3fc" targetNamespace="http://schemas.microsoft.com/office/2006/metadata/properties" ma:root="true" ma:fieldsID="9941d00cc3ee4626f538788b68f6b7cb" ns2:_="" ns3:_="">
    <xsd:import namespace="11f77d2f-9879-4e5f-a508-22fbeef41071"/>
    <xsd:import namespace="fb37a3a0-4d14-4e2a-8780-3e1a4809f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77d2f-9879-4e5f-a508-22fbeef41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7a3a0-4d14-4e2a-8780-3e1a4809f3f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8f1f70-7b8f-4b22-9c3e-573e214feab9}" ma:internalName="TaxCatchAll" ma:showField="CatchAllData" ma:web="fb37a3a0-4d14-4e2a-8780-3e1a4809f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7a3a0-4d14-4e2a-8780-3e1a4809f3fc" xsi:nil="true"/>
    <lcf76f155ced4ddcb4097134ff3c332f xmlns="11f77d2f-9879-4e5f-a508-22fbeef410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1B15E-511B-4657-A42F-F484FE6F3CF7}"/>
</file>

<file path=customXml/itemProps2.xml><?xml version="1.0" encoding="utf-8"?>
<ds:datastoreItem xmlns:ds="http://schemas.openxmlformats.org/officeDocument/2006/customXml" ds:itemID="{EFF2AE37-3D6A-4B09-A49A-6CDF3AD029D2}">
  <ds:schemaRefs>
    <ds:schemaRef ds:uri="http://schemas.microsoft.com/office/2006/metadata/properties"/>
    <ds:schemaRef ds:uri="http://schemas.microsoft.com/office/infopath/2007/PartnerControls"/>
    <ds:schemaRef ds:uri="fb37a3a0-4d14-4e2a-8780-3e1a4809f3fc"/>
    <ds:schemaRef ds:uri="11f77d2f-9879-4e5f-a508-22fbeef41071"/>
  </ds:schemaRefs>
</ds:datastoreItem>
</file>

<file path=customXml/itemProps3.xml><?xml version="1.0" encoding="utf-8"?>
<ds:datastoreItem xmlns:ds="http://schemas.openxmlformats.org/officeDocument/2006/customXml" ds:itemID="{C0FCA895-214F-4A77-B87E-620090F849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Manuel Campa</cp:lastModifiedBy>
  <cp:revision>2</cp:revision>
  <dcterms:created xsi:type="dcterms:W3CDTF">2023-12-15T20:48:00Z</dcterms:created>
  <dcterms:modified xsi:type="dcterms:W3CDTF">2023-12-15T20:56:00Z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0x0101008EEF0BBB6C0274469E45E42DF947D2BC</vt:lpwstr>
  </property>
  <property fmtid="{D5CDD505-2E9C-101B-9397-08002B2CF9AE}" pid="3" name="Order">
    <vt:r8>586000</vt:r8>
  </property>
  <property fmtid="{D5CDD505-2E9C-101B-9397-08002B2CF9AE}" pid="4" name="MediaServiceImageTags">
    <vt:lpwstr/>
  </property>
</Properties>
</file>