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FC7D" w14:textId="77777777" w:rsidR="00530D1E" w:rsidRDefault="00530D1E" w:rsidP="00530D1E">
      <w:pPr>
        <w:widowControl w:val="0"/>
        <w:pBdr>
          <w:top w:val="nil"/>
          <w:left w:val="nil"/>
          <w:bottom w:val="nil"/>
          <w:right w:val="nil"/>
          <w:between w:val="nil"/>
        </w:pBdr>
        <w:rPr>
          <w:rFonts w:ascii="Arial" w:eastAsia="Arial" w:hAnsi="Arial" w:cs="Arial"/>
          <w:b/>
          <w:color w:val="C0504D"/>
        </w:rPr>
      </w:pPr>
    </w:p>
    <w:p w14:paraId="4BC3D8FD" w14:textId="77777777" w:rsidR="00530D1E" w:rsidRDefault="00530D1E" w:rsidP="00530D1E">
      <w:pPr>
        <w:widowControl w:val="0"/>
        <w:pBdr>
          <w:top w:val="nil"/>
          <w:left w:val="nil"/>
          <w:bottom w:val="nil"/>
          <w:right w:val="nil"/>
          <w:between w:val="nil"/>
        </w:pBdr>
        <w:rPr>
          <w:rFonts w:ascii="Arial" w:eastAsia="Arial" w:hAnsi="Arial" w:cs="Arial"/>
          <w:b/>
          <w:color w:val="C0504D"/>
        </w:rPr>
      </w:pPr>
    </w:p>
    <w:p w14:paraId="5B0FC0A0" w14:textId="734C28BD" w:rsidR="0049412D" w:rsidRDefault="00D67E61" w:rsidP="00530D1E">
      <w:pPr>
        <w:widowControl w:val="0"/>
        <w:pBdr>
          <w:top w:val="nil"/>
          <w:left w:val="nil"/>
          <w:bottom w:val="nil"/>
          <w:right w:val="nil"/>
          <w:between w:val="nil"/>
        </w:pBdr>
        <w:jc w:val="center"/>
        <w:rPr>
          <w:rFonts w:ascii="Arial" w:eastAsia="Arial" w:hAnsi="Arial" w:cs="Arial"/>
          <w:b/>
          <w:color w:val="1F497D"/>
        </w:rPr>
      </w:pPr>
      <w:r>
        <w:rPr>
          <w:rFonts w:ascii="Arial" w:eastAsia="Arial" w:hAnsi="Arial" w:cs="Arial"/>
          <w:b/>
          <w:color w:val="1F497D"/>
        </w:rPr>
        <w:t>GUIÓN DE ENTREVISTA CON AUTORIDADES ESTATALES</w:t>
      </w:r>
    </w:p>
    <w:p w14:paraId="065DA9FF" w14:textId="77777777" w:rsidR="0049412D" w:rsidRDefault="00D67E61">
      <w:pPr>
        <w:widowControl w:val="0"/>
        <w:spacing w:before="288" w:line="276" w:lineRule="auto"/>
        <w:ind w:right="3240"/>
        <w:rPr>
          <w:rFonts w:ascii="Arial" w:eastAsia="Arial" w:hAnsi="Arial" w:cs="Arial"/>
          <w:b/>
          <w:color w:val="1F497D"/>
          <w:sz w:val="22"/>
          <w:szCs w:val="22"/>
        </w:rPr>
      </w:pPr>
      <w:r>
        <w:rPr>
          <w:rFonts w:ascii="Arial" w:eastAsia="Arial" w:hAnsi="Arial" w:cs="Arial"/>
          <w:b/>
          <w:color w:val="1F497D"/>
          <w:sz w:val="22"/>
          <w:szCs w:val="22"/>
        </w:rPr>
        <w:t>Personal requerido</w:t>
      </w:r>
    </w:p>
    <w:p w14:paraId="524F5661" w14:textId="77777777" w:rsidR="0049412D" w:rsidRDefault="00D67E61">
      <w:pPr>
        <w:widowControl w:val="0"/>
        <w:spacing w:line="276" w:lineRule="auto"/>
        <w:ind w:right="146"/>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Una persona que lidere la entrevista.</w:t>
      </w:r>
    </w:p>
    <w:p w14:paraId="48B1B0AA" w14:textId="77777777" w:rsidR="0049412D" w:rsidRDefault="00D67E61">
      <w:pPr>
        <w:widowControl w:val="0"/>
        <w:spacing w:line="276" w:lineRule="auto"/>
        <w:ind w:right="146"/>
        <w:jc w:val="both"/>
        <w:rPr>
          <w:rFonts w:ascii="Arial" w:eastAsia="Arial" w:hAnsi="Arial" w:cs="Arial"/>
          <w:b/>
          <w:color w:val="1F497D"/>
          <w:sz w:val="22"/>
          <w:szCs w:val="22"/>
        </w:rPr>
      </w:pPr>
      <w:r>
        <w:rPr>
          <w:rFonts w:ascii="Arial" w:eastAsia="Arial" w:hAnsi="Arial" w:cs="Arial"/>
          <w:sz w:val="22"/>
          <w:szCs w:val="22"/>
        </w:rPr>
        <w:t>●</w:t>
      </w:r>
      <w:r>
        <w:rPr>
          <w:rFonts w:ascii="Arial" w:eastAsia="Arial" w:hAnsi="Arial" w:cs="Arial"/>
          <w:sz w:val="22"/>
          <w:szCs w:val="22"/>
        </w:rPr>
        <w:tab/>
        <w:t>Una persona que tome notas (persona relatora) y grabe el audio de la sesión.</w:t>
      </w:r>
    </w:p>
    <w:p w14:paraId="63D33309" w14:textId="1FF4D5C3" w:rsidR="0049412D" w:rsidRDefault="00D67E61">
      <w:pPr>
        <w:widowControl w:val="0"/>
        <w:spacing w:before="288" w:line="276" w:lineRule="auto"/>
        <w:ind w:right="3240"/>
        <w:rPr>
          <w:rFonts w:ascii="Arial" w:eastAsia="Arial" w:hAnsi="Arial" w:cs="Arial"/>
          <w:b/>
          <w:color w:val="1F497D"/>
          <w:sz w:val="22"/>
          <w:szCs w:val="22"/>
        </w:rPr>
      </w:pPr>
      <w:r>
        <w:rPr>
          <w:rFonts w:ascii="Arial" w:eastAsia="Arial" w:hAnsi="Arial" w:cs="Arial"/>
          <w:b/>
          <w:color w:val="1F497D"/>
          <w:sz w:val="22"/>
          <w:szCs w:val="22"/>
        </w:rPr>
        <w:t>Introducción y contexto</w:t>
      </w:r>
    </w:p>
    <w:p w14:paraId="0899409B" w14:textId="2C482229" w:rsidR="0049412D" w:rsidRDefault="00D67E61">
      <w:pPr>
        <w:widowControl w:val="0"/>
        <w:spacing w:before="288" w:line="276" w:lineRule="auto"/>
        <w:jc w:val="both"/>
        <w:rPr>
          <w:rFonts w:ascii="Arial" w:eastAsia="Arial" w:hAnsi="Arial" w:cs="Arial"/>
          <w:b/>
          <w:color w:val="1F497D"/>
          <w:sz w:val="22"/>
          <w:szCs w:val="22"/>
        </w:rPr>
      </w:pPr>
      <w:r>
        <w:rPr>
          <w:rFonts w:ascii="Arial" w:eastAsia="Arial" w:hAnsi="Arial" w:cs="Arial"/>
          <w:b/>
          <w:color w:val="1F497D"/>
          <w:sz w:val="22"/>
          <w:szCs w:val="22"/>
        </w:rPr>
        <w:t>O</w:t>
      </w:r>
      <w:r>
        <w:rPr>
          <w:rFonts w:ascii="Arial" w:eastAsia="Arial" w:hAnsi="Arial" w:cs="Arial"/>
          <w:b/>
          <w:color w:val="1F497D"/>
          <w:sz w:val="22"/>
          <w:szCs w:val="22"/>
        </w:rPr>
        <w:t>bjetivo de la entrevista</w:t>
      </w:r>
    </w:p>
    <w:p w14:paraId="7A503340" w14:textId="77777777" w:rsidR="0049412D" w:rsidRDefault="00D67E61">
      <w:pPr>
        <w:widowControl w:val="0"/>
        <w:spacing w:line="276" w:lineRule="auto"/>
        <w:jc w:val="both"/>
        <w:rPr>
          <w:rFonts w:ascii="Arial" w:eastAsia="Arial" w:hAnsi="Arial" w:cs="Arial"/>
          <w:sz w:val="22"/>
          <w:szCs w:val="22"/>
        </w:rPr>
      </w:pPr>
      <w:r>
        <w:rPr>
          <w:rFonts w:ascii="Arial" w:eastAsia="Arial" w:hAnsi="Arial" w:cs="Arial"/>
          <w:sz w:val="22"/>
          <w:szCs w:val="22"/>
        </w:rPr>
        <w:t>El objetivo de esta entrevista es conocer su opinión e impresiones respecto al desarrollo urbano municipal que nos ayuden a complementar el diagnóstico. Las temáticas que trataremos en esta entrevista son: (i) desarrollo urbano y ordenamiento territorial; (</w:t>
      </w:r>
      <w:proofErr w:type="spellStart"/>
      <w:r>
        <w:rPr>
          <w:rFonts w:ascii="Arial" w:eastAsia="Arial" w:hAnsi="Arial" w:cs="Arial"/>
          <w:sz w:val="22"/>
          <w:szCs w:val="22"/>
        </w:rPr>
        <w:t>ii</w:t>
      </w:r>
      <w:proofErr w:type="spellEnd"/>
      <w:r>
        <w:rPr>
          <w:rFonts w:ascii="Arial" w:eastAsia="Arial" w:hAnsi="Arial" w:cs="Arial"/>
          <w:sz w:val="22"/>
          <w:szCs w:val="22"/>
        </w:rPr>
        <w:t>) gestión de suelo y oferta de vivienda; (</w:t>
      </w:r>
      <w:proofErr w:type="spellStart"/>
      <w:r>
        <w:rPr>
          <w:rFonts w:ascii="Arial" w:eastAsia="Arial" w:hAnsi="Arial" w:cs="Arial"/>
          <w:sz w:val="22"/>
          <w:szCs w:val="22"/>
        </w:rPr>
        <w:t>iii</w:t>
      </w:r>
      <w:proofErr w:type="spellEnd"/>
      <w:r>
        <w:rPr>
          <w:rFonts w:ascii="Arial" w:eastAsia="Arial" w:hAnsi="Arial" w:cs="Arial"/>
          <w:sz w:val="22"/>
          <w:szCs w:val="22"/>
        </w:rPr>
        <w:t>) medio ambiente y riesgos, y (</w:t>
      </w:r>
      <w:proofErr w:type="spellStart"/>
      <w:r>
        <w:rPr>
          <w:rFonts w:ascii="Arial" w:eastAsia="Arial" w:hAnsi="Arial" w:cs="Arial"/>
          <w:sz w:val="22"/>
          <w:szCs w:val="22"/>
        </w:rPr>
        <w:t>iv</w:t>
      </w:r>
      <w:proofErr w:type="spellEnd"/>
      <w:r>
        <w:rPr>
          <w:rFonts w:ascii="Arial" w:eastAsia="Arial" w:hAnsi="Arial" w:cs="Arial"/>
          <w:sz w:val="22"/>
          <w:szCs w:val="22"/>
        </w:rPr>
        <w:t xml:space="preserve">) dinámica económica. </w:t>
      </w:r>
    </w:p>
    <w:p w14:paraId="18A116C9" w14:textId="245529CA" w:rsidR="0049412D" w:rsidRDefault="00D67E61">
      <w:pPr>
        <w:widowControl w:val="0"/>
        <w:spacing w:before="288" w:line="276" w:lineRule="auto"/>
        <w:jc w:val="both"/>
        <w:rPr>
          <w:rFonts w:ascii="Arial" w:eastAsia="Arial" w:hAnsi="Arial" w:cs="Arial"/>
          <w:b/>
          <w:color w:val="1F497D"/>
          <w:sz w:val="22"/>
          <w:szCs w:val="22"/>
        </w:rPr>
      </w:pPr>
      <w:r>
        <w:rPr>
          <w:rFonts w:ascii="Arial" w:eastAsia="Arial" w:hAnsi="Arial" w:cs="Arial"/>
          <w:b/>
          <w:color w:val="1F497D"/>
          <w:sz w:val="22"/>
          <w:szCs w:val="22"/>
        </w:rPr>
        <w:t>Permisos logísticos de la entrevista</w:t>
      </w:r>
    </w:p>
    <w:p w14:paraId="76F3E745" w14:textId="77777777" w:rsidR="0049412D" w:rsidRDefault="00D67E61">
      <w:pPr>
        <w:widowControl w:val="0"/>
        <w:spacing w:line="276" w:lineRule="auto"/>
        <w:jc w:val="both"/>
        <w:rPr>
          <w:rFonts w:ascii="Arial" w:eastAsia="Arial" w:hAnsi="Arial" w:cs="Arial"/>
          <w:sz w:val="22"/>
          <w:szCs w:val="22"/>
        </w:rPr>
      </w:pPr>
      <w:r>
        <w:rPr>
          <w:rFonts w:ascii="Arial" w:eastAsia="Arial" w:hAnsi="Arial" w:cs="Arial"/>
          <w:sz w:val="22"/>
          <w:szCs w:val="22"/>
        </w:rPr>
        <w:t>Tenemos contemplado que la entrevista dure 60 minutos, ¿contamos con su tiempo?</w:t>
      </w:r>
    </w:p>
    <w:p w14:paraId="05FC427F" w14:textId="77777777" w:rsidR="0049412D" w:rsidRDefault="0049412D">
      <w:pPr>
        <w:widowControl w:val="0"/>
        <w:spacing w:line="276" w:lineRule="auto"/>
        <w:jc w:val="both"/>
        <w:rPr>
          <w:rFonts w:ascii="Arial" w:eastAsia="Arial" w:hAnsi="Arial" w:cs="Arial"/>
          <w:sz w:val="22"/>
          <w:szCs w:val="22"/>
        </w:rPr>
      </w:pPr>
    </w:p>
    <w:p w14:paraId="292B1742" w14:textId="007D0929" w:rsidR="00C93C67" w:rsidRDefault="00C93C67" w:rsidP="00C93C67">
      <w:pPr>
        <w:widowControl w:val="0"/>
        <w:spacing w:line="276" w:lineRule="auto"/>
        <w:jc w:val="both"/>
        <w:rPr>
          <w:rFonts w:ascii="Arial" w:eastAsia="Arial" w:hAnsi="Arial" w:cs="Arial"/>
          <w:color w:val="000000"/>
          <w:sz w:val="22"/>
          <w:szCs w:val="22"/>
        </w:rPr>
      </w:pPr>
      <w:r>
        <w:rPr>
          <w:rFonts w:ascii="Arial" w:eastAsia="Arial" w:hAnsi="Arial" w:cs="Arial"/>
          <w:color w:val="000000"/>
          <w:sz w:val="22"/>
          <w:szCs w:val="22"/>
        </w:rPr>
        <w:t>Mi colega</w:t>
      </w:r>
      <w:r>
        <w:rPr>
          <w:rFonts w:ascii="Arial" w:eastAsia="Arial" w:hAnsi="Arial" w:cs="Arial"/>
          <w:color w:val="000000"/>
          <w:sz w:val="22"/>
          <w:szCs w:val="22"/>
          <w:highlight w:val="yellow"/>
        </w:rPr>
        <w:t xml:space="preserve"> [</w:t>
      </w:r>
      <w:r>
        <w:rPr>
          <w:rFonts w:ascii="Arial" w:eastAsia="Arial" w:hAnsi="Arial" w:cs="Arial"/>
          <w:i/>
          <w:color w:val="000000"/>
          <w:sz w:val="22"/>
          <w:szCs w:val="22"/>
          <w:highlight w:val="yellow"/>
        </w:rPr>
        <w:t>nombre de quien toma notas</w:t>
      </w:r>
      <w:r>
        <w:rPr>
          <w:rFonts w:ascii="Arial" w:eastAsia="Arial" w:hAnsi="Arial" w:cs="Arial"/>
          <w:color w:val="000000"/>
          <w:sz w:val="22"/>
          <w:szCs w:val="22"/>
          <w:highlight w:val="yellow"/>
        </w:rPr>
        <w:t>]</w:t>
      </w:r>
      <w:r w:rsidRPr="00FE34E8">
        <w:rPr>
          <w:rFonts w:ascii="Arial" w:eastAsia="Arial" w:hAnsi="Arial" w:cs="Arial"/>
          <w:color w:val="000000"/>
          <w:sz w:val="22"/>
          <w:szCs w:val="22"/>
        </w:rPr>
        <w:t xml:space="preserve"> tomará notas de la entrevista,</w:t>
      </w:r>
      <w:r>
        <w:rPr>
          <w:rFonts w:ascii="Arial" w:eastAsia="Arial" w:hAnsi="Arial" w:cs="Arial"/>
          <w:color w:val="000000"/>
          <w:sz w:val="22"/>
          <w:szCs w:val="22"/>
        </w:rPr>
        <w:t xml:space="preserve"> pero quisiéramos pedirle permiso para grabar la sesión a fin de respaldar las mismas. La grabación no será compartida con nadie fuera del equipo técnico del </w:t>
      </w:r>
      <w:r w:rsidR="00530D1E">
        <w:rPr>
          <w:rFonts w:ascii="Arial" w:eastAsia="Arial" w:hAnsi="Arial" w:cs="Arial"/>
          <w:color w:val="000000"/>
          <w:sz w:val="22"/>
          <w:szCs w:val="22"/>
        </w:rPr>
        <w:t>municipio</w:t>
      </w:r>
      <w:r>
        <w:rPr>
          <w:rFonts w:ascii="Arial" w:eastAsia="Arial" w:hAnsi="Arial" w:cs="Arial"/>
          <w:color w:val="000000"/>
          <w:sz w:val="22"/>
          <w:szCs w:val="22"/>
        </w:rPr>
        <w:t>. ¿Está de acuerdo con esto?</w:t>
      </w:r>
    </w:p>
    <w:p w14:paraId="5B258376" w14:textId="77777777" w:rsidR="0049412D" w:rsidRDefault="0049412D">
      <w:pPr>
        <w:widowControl w:val="0"/>
        <w:spacing w:line="276" w:lineRule="auto"/>
        <w:jc w:val="both"/>
        <w:rPr>
          <w:rFonts w:ascii="Arial" w:eastAsia="Arial" w:hAnsi="Arial" w:cs="Arial"/>
          <w:sz w:val="22"/>
          <w:szCs w:val="22"/>
        </w:rPr>
      </w:pPr>
    </w:p>
    <w:p w14:paraId="49313356" w14:textId="77777777" w:rsidR="0049412D" w:rsidRDefault="00D67E61">
      <w:pPr>
        <w:widowControl w:val="0"/>
        <w:spacing w:line="276" w:lineRule="auto"/>
        <w:jc w:val="both"/>
        <w:rPr>
          <w:rFonts w:ascii="Arial" w:eastAsia="Arial" w:hAnsi="Arial" w:cs="Arial"/>
          <w:sz w:val="22"/>
          <w:szCs w:val="22"/>
        </w:rPr>
      </w:pPr>
      <w:r>
        <w:rPr>
          <w:rFonts w:ascii="Arial" w:eastAsia="Arial" w:hAnsi="Arial" w:cs="Arial"/>
          <w:sz w:val="22"/>
          <w:szCs w:val="22"/>
        </w:rPr>
        <w:t xml:space="preserve">Y, por último, queremos pedirle permiso para citar de manera anónima en el diagnóstico. No aparecería su nombre ni la institución, solamente como "persona experta en X tema”. ¿Contamos con su permiso? </w:t>
      </w:r>
    </w:p>
    <w:p w14:paraId="7F8B528A" w14:textId="77777777" w:rsidR="0049412D" w:rsidRDefault="0049412D">
      <w:pPr>
        <w:widowControl w:val="0"/>
        <w:spacing w:line="276" w:lineRule="auto"/>
        <w:jc w:val="both"/>
        <w:rPr>
          <w:rFonts w:ascii="Arial" w:eastAsia="Arial" w:hAnsi="Arial" w:cs="Arial"/>
          <w:sz w:val="22"/>
          <w:szCs w:val="22"/>
        </w:rPr>
      </w:pPr>
    </w:p>
    <w:p w14:paraId="1EEA7258" w14:textId="77777777" w:rsidR="0049412D" w:rsidRDefault="00D67E61">
      <w:pPr>
        <w:widowControl w:val="0"/>
        <w:spacing w:line="276" w:lineRule="auto"/>
        <w:jc w:val="both"/>
        <w:rPr>
          <w:rFonts w:ascii="Arial" w:eastAsia="Arial" w:hAnsi="Arial" w:cs="Arial"/>
          <w:sz w:val="22"/>
          <w:szCs w:val="22"/>
        </w:rPr>
      </w:pPr>
      <w:r>
        <w:rPr>
          <w:rFonts w:ascii="Arial" w:eastAsia="Arial" w:hAnsi="Arial" w:cs="Arial"/>
          <w:sz w:val="22"/>
          <w:szCs w:val="22"/>
        </w:rPr>
        <w:t>Antes de comenzar con la entrevista, ¿tiene alguna duda?</w:t>
      </w:r>
    </w:p>
    <w:p w14:paraId="23315756" w14:textId="77777777" w:rsidR="0049412D" w:rsidRDefault="0049412D">
      <w:pPr>
        <w:spacing w:line="276" w:lineRule="auto"/>
        <w:jc w:val="both"/>
        <w:rPr>
          <w:rFonts w:ascii="Arial" w:eastAsia="Arial" w:hAnsi="Arial" w:cs="Arial"/>
          <w:sz w:val="22"/>
          <w:szCs w:val="22"/>
        </w:rPr>
      </w:pPr>
    </w:p>
    <w:p w14:paraId="36F04F04" w14:textId="77777777" w:rsidR="0049412D" w:rsidRDefault="00D67E61">
      <w:pPr>
        <w:widowControl w:val="0"/>
        <w:spacing w:line="276" w:lineRule="auto"/>
        <w:jc w:val="both"/>
        <w:rPr>
          <w:rFonts w:ascii="Arial" w:eastAsia="Arial" w:hAnsi="Arial" w:cs="Arial"/>
          <w:b/>
          <w:color w:val="1F497D"/>
          <w:sz w:val="22"/>
          <w:szCs w:val="22"/>
        </w:rPr>
      </w:pPr>
      <w:r>
        <w:rPr>
          <w:rFonts w:ascii="Arial" w:eastAsia="Arial" w:hAnsi="Arial" w:cs="Arial"/>
          <w:b/>
          <w:color w:val="1F497D"/>
          <w:sz w:val="22"/>
          <w:szCs w:val="22"/>
        </w:rPr>
        <w:t>Tema 1. Presentación</w:t>
      </w:r>
    </w:p>
    <w:p w14:paraId="3C141EF3" w14:textId="77777777" w:rsidR="0049412D" w:rsidRDefault="00D67E61">
      <w:pPr>
        <w:spacing w:line="276" w:lineRule="auto"/>
        <w:rPr>
          <w:rFonts w:ascii="Arial" w:eastAsia="Arial" w:hAnsi="Arial" w:cs="Arial"/>
          <w:sz w:val="22"/>
          <w:szCs w:val="22"/>
        </w:rPr>
      </w:pPr>
      <w:r>
        <w:rPr>
          <w:rFonts w:ascii="Arial" w:eastAsia="Arial" w:hAnsi="Arial" w:cs="Arial"/>
          <w:sz w:val="22"/>
          <w:szCs w:val="22"/>
        </w:rPr>
        <w:t>1.1 ¿Cuál es el cargo que desempeña?</w:t>
      </w:r>
    </w:p>
    <w:p w14:paraId="6AF42997" w14:textId="77777777" w:rsidR="0049412D" w:rsidRDefault="00D67E61">
      <w:pPr>
        <w:spacing w:line="276" w:lineRule="auto"/>
        <w:rPr>
          <w:rFonts w:ascii="Arial" w:eastAsia="Arial" w:hAnsi="Arial" w:cs="Arial"/>
          <w:sz w:val="22"/>
          <w:szCs w:val="22"/>
        </w:rPr>
      </w:pPr>
      <w:r>
        <w:rPr>
          <w:rFonts w:ascii="Arial" w:eastAsia="Arial" w:hAnsi="Arial" w:cs="Arial"/>
          <w:sz w:val="22"/>
          <w:szCs w:val="22"/>
        </w:rPr>
        <w:t>1.2 ¿Qué responsabilidades tiene en el estado?</w:t>
      </w:r>
    </w:p>
    <w:p w14:paraId="33EC737A"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sz w:val="22"/>
          <w:szCs w:val="22"/>
        </w:rPr>
        <w:t>1.3 ¿Con qué dependencias municipales tiene contacto su cargo?</w:t>
      </w:r>
    </w:p>
    <w:p w14:paraId="1116DF46" w14:textId="77777777" w:rsidR="0049412D" w:rsidRDefault="0049412D">
      <w:pPr>
        <w:spacing w:line="276" w:lineRule="auto"/>
        <w:jc w:val="both"/>
        <w:rPr>
          <w:rFonts w:ascii="Arial" w:eastAsia="Arial" w:hAnsi="Arial" w:cs="Arial"/>
          <w:b/>
          <w:color w:val="1F497D"/>
          <w:sz w:val="22"/>
          <w:szCs w:val="22"/>
        </w:rPr>
      </w:pPr>
    </w:p>
    <w:p w14:paraId="35802CA3"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b/>
          <w:color w:val="1F497D"/>
          <w:sz w:val="22"/>
          <w:szCs w:val="22"/>
        </w:rPr>
        <w:t xml:space="preserve">Tema 2. Contexto estatal del desarrollo urbano, el ordenamiento territorial y el medio </w:t>
      </w:r>
      <w:r>
        <w:rPr>
          <w:rFonts w:ascii="Arial" w:eastAsia="Arial" w:hAnsi="Arial" w:cs="Arial"/>
          <w:b/>
          <w:color w:val="1F497D"/>
          <w:sz w:val="22"/>
          <w:szCs w:val="22"/>
        </w:rPr>
        <w:t>ambiente</w:t>
      </w:r>
    </w:p>
    <w:p w14:paraId="113D4980"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2.1 ¿Cuáles son los principales retos del estado en materia de desarrollo urbano y medio ambiente?</w:t>
      </w:r>
    </w:p>
    <w:p w14:paraId="773976A2" w14:textId="77777777" w:rsidR="0049412D" w:rsidRDefault="00D67E61">
      <w:pPr>
        <w:spacing w:line="276" w:lineRule="auto"/>
        <w:rPr>
          <w:rFonts w:ascii="Arial" w:eastAsia="Arial" w:hAnsi="Arial" w:cs="Arial"/>
          <w:sz w:val="22"/>
          <w:szCs w:val="22"/>
        </w:rPr>
      </w:pPr>
      <w:r>
        <w:rPr>
          <w:rFonts w:ascii="Arial" w:eastAsia="Arial" w:hAnsi="Arial" w:cs="Arial"/>
          <w:sz w:val="22"/>
          <w:szCs w:val="22"/>
        </w:rPr>
        <w:t>2.2 ¿Qué tan integrada se encuentra la dimensión urbana y ambiental en los instrumentos de planeación territorial/urbana/ambiental vigentes en el estado? ¿Qué tan necesario ven lo anterior?</w:t>
      </w:r>
    </w:p>
    <w:p w14:paraId="72891B76" w14:textId="77777777" w:rsidR="0049412D" w:rsidRDefault="00D67E61">
      <w:pPr>
        <w:spacing w:line="276" w:lineRule="auto"/>
        <w:rPr>
          <w:rFonts w:ascii="Arial" w:eastAsia="Arial" w:hAnsi="Arial" w:cs="Arial"/>
          <w:sz w:val="22"/>
          <w:szCs w:val="22"/>
        </w:rPr>
      </w:pPr>
      <w:r>
        <w:rPr>
          <w:rFonts w:ascii="Arial" w:eastAsia="Arial" w:hAnsi="Arial" w:cs="Arial"/>
          <w:sz w:val="22"/>
          <w:szCs w:val="22"/>
        </w:rPr>
        <w:t>2.3 Desde su experiencia ¿cuáles son los principales retos en materia de desarrollo urbano, ordenamiento territorial y medio ambiente a nivel municipal?</w:t>
      </w:r>
    </w:p>
    <w:p w14:paraId="10EF6C64" w14:textId="77777777" w:rsidR="0049412D" w:rsidRDefault="00D67E61">
      <w:pPr>
        <w:spacing w:line="276" w:lineRule="auto"/>
        <w:rPr>
          <w:rFonts w:ascii="Arial" w:eastAsia="Arial" w:hAnsi="Arial" w:cs="Arial"/>
          <w:sz w:val="22"/>
          <w:szCs w:val="22"/>
        </w:rPr>
      </w:pPr>
      <w:r>
        <w:rPr>
          <w:rFonts w:ascii="Arial" w:eastAsia="Arial" w:hAnsi="Arial" w:cs="Arial"/>
          <w:sz w:val="22"/>
          <w:szCs w:val="22"/>
        </w:rPr>
        <w:t xml:space="preserve">2.4 Desde el ámbito estatal, cuál es la visión en materia de:  </w:t>
      </w:r>
    </w:p>
    <w:p w14:paraId="4C1DE8CE" w14:textId="77777777" w:rsidR="0049412D" w:rsidRDefault="00D67E61">
      <w:pPr>
        <w:numPr>
          <w:ilvl w:val="1"/>
          <w:numId w:val="2"/>
        </w:numPr>
        <w:spacing w:line="276" w:lineRule="auto"/>
        <w:rPr>
          <w:sz w:val="22"/>
          <w:szCs w:val="22"/>
        </w:rPr>
      </w:pPr>
      <w:r>
        <w:rPr>
          <w:rFonts w:ascii="Arial" w:eastAsia="Arial" w:hAnsi="Arial" w:cs="Arial"/>
          <w:sz w:val="22"/>
          <w:szCs w:val="22"/>
        </w:rPr>
        <w:lastRenderedPageBreak/>
        <w:t>Medio ambiente (agua, suelo, áreas agrícolas y de valor ambiental)</w:t>
      </w:r>
    </w:p>
    <w:p w14:paraId="327914AF" w14:textId="77777777" w:rsidR="0049412D" w:rsidRDefault="00D67E61">
      <w:pPr>
        <w:numPr>
          <w:ilvl w:val="1"/>
          <w:numId w:val="2"/>
        </w:numPr>
        <w:spacing w:line="276" w:lineRule="auto"/>
        <w:rPr>
          <w:sz w:val="22"/>
          <w:szCs w:val="22"/>
        </w:rPr>
      </w:pPr>
      <w:r>
        <w:rPr>
          <w:rFonts w:ascii="Arial" w:eastAsia="Arial" w:hAnsi="Arial" w:cs="Arial"/>
          <w:sz w:val="22"/>
          <w:szCs w:val="22"/>
        </w:rPr>
        <w:t>Suelo para el desarrollo urbano</w:t>
      </w:r>
    </w:p>
    <w:p w14:paraId="6A1B3BFD" w14:textId="77777777" w:rsidR="0049412D" w:rsidRDefault="00D67E61">
      <w:pPr>
        <w:numPr>
          <w:ilvl w:val="1"/>
          <w:numId w:val="2"/>
        </w:numPr>
        <w:spacing w:line="276" w:lineRule="auto"/>
        <w:rPr>
          <w:sz w:val="22"/>
          <w:szCs w:val="22"/>
        </w:rPr>
      </w:pPr>
      <w:r>
        <w:rPr>
          <w:rFonts w:ascii="Arial" w:eastAsia="Arial" w:hAnsi="Arial" w:cs="Arial"/>
          <w:sz w:val="22"/>
          <w:szCs w:val="22"/>
        </w:rPr>
        <w:t>Vivienda</w:t>
      </w:r>
    </w:p>
    <w:p w14:paraId="31D93E84" w14:textId="77777777" w:rsidR="0049412D" w:rsidRDefault="00D67E61">
      <w:pPr>
        <w:numPr>
          <w:ilvl w:val="1"/>
          <w:numId w:val="2"/>
        </w:numPr>
        <w:spacing w:line="276" w:lineRule="auto"/>
        <w:rPr>
          <w:sz w:val="22"/>
          <w:szCs w:val="22"/>
        </w:rPr>
      </w:pPr>
      <w:r>
        <w:rPr>
          <w:rFonts w:ascii="Arial" w:eastAsia="Arial" w:hAnsi="Arial" w:cs="Arial"/>
          <w:sz w:val="22"/>
          <w:szCs w:val="22"/>
        </w:rPr>
        <w:t>Movilidad y transporte</w:t>
      </w:r>
    </w:p>
    <w:p w14:paraId="76400D1D" w14:textId="77777777" w:rsidR="0049412D" w:rsidRDefault="00D67E61">
      <w:pPr>
        <w:numPr>
          <w:ilvl w:val="1"/>
          <w:numId w:val="2"/>
        </w:numPr>
        <w:spacing w:line="276" w:lineRule="auto"/>
        <w:rPr>
          <w:sz w:val="22"/>
          <w:szCs w:val="22"/>
        </w:rPr>
      </w:pPr>
      <w:r>
        <w:rPr>
          <w:rFonts w:ascii="Arial" w:eastAsia="Arial" w:hAnsi="Arial" w:cs="Arial"/>
          <w:sz w:val="22"/>
          <w:szCs w:val="22"/>
        </w:rPr>
        <w:t>Desarrollo económico-regional</w:t>
      </w:r>
    </w:p>
    <w:p w14:paraId="12441676" w14:textId="77777777" w:rsidR="0049412D" w:rsidRDefault="00D67E61">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2.5 ¿El gobierno estatal cuenta con reservas territoriales? Si la respuesta es afirmativa, preguntar sobre: ubicación, extensión, situación actual. </w:t>
      </w:r>
    </w:p>
    <w:p w14:paraId="591E6955" w14:textId="77777777" w:rsidR="0049412D" w:rsidRDefault="0049412D">
      <w:pPr>
        <w:spacing w:line="276" w:lineRule="auto"/>
        <w:rPr>
          <w:rFonts w:ascii="Arial" w:eastAsia="Arial" w:hAnsi="Arial" w:cs="Arial"/>
          <w:b/>
          <w:color w:val="1F497D"/>
          <w:sz w:val="22"/>
          <w:szCs w:val="22"/>
        </w:rPr>
      </w:pPr>
    </w:p>
    <w:p w14:paraId="7EBBD21E" w14:textId="77777777" w:rsidR="0049412D" w:rsidRDefault="00D67E61">
      <w:pPr>
        <w:spacing w:line="276" w:lineRule="auto"/>
        <w:rPr>
          <w:rFonts w:ascii="Arial" w:eastAsia="Arial" w:hAnsi="Arial" w:cs="Arial"/>
          <w:b/>
          <w:color w:val="1F497D"/>
          <w:sz w:val="22"/>
          <w:szCs w:val="22"/>
        </w:rPr>
      </w:pPr>
      <w:r>
        <w:rPr>
          <w:rFonts w:ascii="Arial" w:eastAsia="Arial" w:hAnsi="Arial" w:cs="Arial"/>
          <w:b/>
          <w:color w:val="1F497D"/>
          <w:sz w:val="22"/>
          <w:szCs w:val="22"/>
        </w:rPr>
        <w:t>Tema 3. Contexto municipal de desarrollo urbano, ordenamiento territorial y medio ambiente</w:t>
      </w:r>
    </w:p>
    <w:p w14:paraId="0678CCDA" w14:textId="77777777" w:rsidR="0049412D" w:rsidRDefault="00D67E61">
      <w:pPr>
        <w:spacing w:line="276" w:lineRule="auto"/>
        <w:rPr>
          <w:rFonts w:ascii="Arial" w:eastAsia="Arial" w:hAnsi="Arial" w:cs="Arial"/>
          <w:sz w:val="22"/>
          <w:szCs w:val="22"/>
        </w:rPr>
      </w:pPr>
      <w:r>
        <w:rPr>
          <w:rFonts w:ascii="Arial" w:eastAsia="Arial" w:hAnsi="Arial" w:cs="Arial"/>
          <w:sz w:val="22"/>
          <w:szCs w:val="22"/>
        </w:rPr>
        <w:t xml:space="preserve">3.1 ¿Qué pueden decirnos en materia de los retos normativos, institucionales y técnicos vinculados a la instrumentación de los </w:t>
      </w:r>
      <w:proofErr w:type="spellStart"/>
      <w:r>
        <w:rPr>
          <w:rFonts w:ascii="Arial" w:eastAsia="Arial" w:hAnsi="Arial" w:cs="Arial"/>
          <w:sz w:val="22"/>
          <w:szCs w:val="22"/>
        </w:rPr>
        <w:t>PMDU’s</w:t>
      </w:r>
      <w:proofErr w:type="spellEnd"/>
      <w:r>
        <w:rPr>
          <w:rFonts w:ascii="Arial" w:eastAsia="Arial" w:hAnsi="Arial" w:cs="Arial"/>
          <w:sz w:val="22"/>
          <w:szCs w:val="22"/>
        </w:rPr>
        <w:t xml:space="preserve"> en el estado?</w:t>
      </w:r>
    </w:p>
    <w:p w14:paraId="635775B9" w14:textId="77777777" w:rsidR="0049412D" w:rsidRDefault="00D67E61">
      <w:pPr>
        <w:widowControl w:val="0"/>
        <w:spacing w:line="276" w:lineRule="auto"/>
        <w:ind w:left="720"/>
        <w:rPr>
          <w:rFonts w:ascii="Arial" w:eastAsia="Arial" w:hAnsi="Arial" w:cs="Arial"/>
          <w:sz w:val="22"/>
          <w:szCs w:val="22"/>
        </w:rPr>
      </w:pPr>
      <w:r>
        <w:rPr>
          <w:rFonts w:ascii="Arial" w:eastAsia="Arial" w:hAnsi="Arial" w:cs="Arial"/>
          <w:sz w:val="22"/>
          <w:szCs w:val="22"/>
        </w:rPr>
        <w:t>3.1.1 Desde la postura estatal, ¿cuál o cuáles son los ejes que deben guiar la actualización del PMDU?</w:t>
      </w:r>
    </w:p>
    <w:p w14:paraId="2D4C32B1" w14:textId="77777777" w:rsidR="0049412D" w:rsidRDefault="0049412D">
      <w:pPr>
        <w:spacing w:line="276" w:lineRule="auto"/>
        <w:rPr>
          <w:rFonts w:ascii="Arial" w:eastAsia="Arial" w:hAnsi="Arial" w:cs="Arial"/>
          <w:sz w:val="22"/>
          <w:szCs w:val="22"/>
        </w:rPr>
      </w:pPr>
    </w:p>
    <w:p w14:paraId="5F418D23" w14:textId="77777777" w:rsidR="0049412D" w:rsidRDefault="00D67E61">
      <w:pPr>
        <w:spacing w:line="276" w:lineRule="auto"/>
        <w:rPr>
          <w:rFonts w:ascii="Arial" w:eastAsia="Arial" w:hAnsi="Arial" w:cs="Arial"/>
          <w:sz w:val="22"/>
          <w:szCs w:val="22"/>
        </w:rPr>
      </w:pPr>
      <w:r>
        <w:rPr>
          <w:rFonts w:ascii="Arial" w:eastAsia="Arial" w:hAnsi="Arial" w:cs="Arial"/>
          <w:sz w:val="22"/>
          <w:szCs w:val="22"/>
        </w:rPr>
        <w:t>3.2 Desde la visión estatal, ¿cuáles son los principales retos del municipio en materia de desarrollo urbano y medio ambiente?</w:t>
      </w:r>
    </w:p>
    <w:p w14:paraId="70D05393" w14:textId="77777777" w:rsidR="0049412D" w:rsidRDefault="00D67E61">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Expansión urbana desordenada</w:t>
      </w:r>
    </w:p>
    <w:p w14:paraId="032322C5" w14:textId="77777777" w:rsidR="0049412D" w:rsidRDefault="00D67E61">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Asentamientos humanos irregulares</w:t>
      </w:r>
    </w:p>
    <w:p w14:paraId="75F9967C" w14:textId="77777777" w:rsidR="0049412D" w:rsidRDefault="00D67E61">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Cambios de usos de suelo/Pérdida de suelo agrícola o de valor ambiental</w:t>
      </w:r>
    </w:p>
    <w:p w14:paraId="030F18BA" w14:textId="77777777" w:rsidR="0049412D" w:rsidRDefault="00D67E61">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Falta de suelo adecuado (asequible y </w:t>
      </w:r>
      <w:r>
        <w:rPr>
          <w:rFonts w:ascii="Arial" w:eastAsia="Arial" w:hAnsi="Arial" w:cs="Arial"/>
          <w:color w:val="000000"/>
          <w:sz w:val="22"/>
          <w:szCs w:val="22"/>
        </w:rPr>
        <w:t>bien ubicado) para el desarrollo urbano</w:t>
      </w:r>
    </w:p>
    <w:p w14:paraId="75343D8E" w14:textId="77777777" w:rsidR="0049412D" w:rsidRDefault="00D67E61">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Movilidad y transporte</w:t>
      </w:r>
    </w:p>
    <w:p w14:paraId="702A744F" w14:textId="77777777" w:rsidR="0049412D" w:rsidRDefault="0049412D">
      <w:pPr>
        <w:spacing w:line="276" w:lineRule="auto"/>
        <w:rPr>
          <w:rFonts w:ascii="Arial" w:eastAsia="Arial" w:hAnsi="Arial" w:cs="Arial"/>
          <w:sz w:val="22"/>
          <w:szCs w:val="22"/>
        </w:rPr>
      </w:pPr>
    </w:p>
    <w:p w14:paraId="27BCF80E"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b/>
          <w:color w:val="1F497D"/>
          <w:sz w:val="22"/>
          <w:szCs w:val="22"/>
        </w:rPr>
        <w:t>Tema 4. Gestión del suelo y oferta de vivienda en el municipio</w:t>
      </w:r>
    </w:p>
    <w:p w14:paraId="17850695"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 xml:space="preserve">4.1 ¿Existe la normatividad adecuada para regular el uso de suelo a nivel municipal? </w:t>
      </w:r>
    </w:p>
    <w:p w14:paraId="655A3F45" w14:textId="77777777" w:rsidR="0049412D" w:rsidRDefault="00D67E61">
      <w:pPr>
        <w:spacing w:line="276" w:lineRule="auto"/>
        <w:ind w:left="708"/>
        <w:jc w:val="both"/>
        <w:rPr>
          <w:rFonts w:ascii="Arial" w:eastAsia="Arial" w:hAnsi="Arial" w:cs="Arial"/>
          <w:sz w:val="22"/>
          <w:szCs w:val="22"/>
        </w:rPr>
      </w:pPr>
      <w:r>
        <w:rPr>
          <w:rFonts w:ascii="Arial" w:eastAsia="Arial" w:hAnsi="Arial" w:cs="Arial"/>
          <w:sz w:val="22"/>
          <w:szCs w:val="22"/>
        </w:rPr>
        <w:t xml:space="preserve">4.1.1 Sí </w:t>
      </w:r>
      <w:proofErr w:type="spellStart"/>
      <w:r>
        <w:rPr>
          <w:rFonts w:ascii="Arial" w:eastAsia="Arial" w:hAnsi="Arial" w:cs="Arial"/>
          <w:sz w:val="22"/>
          <w:szCs w:val="22"/>
        </w:rPr>
        <w:t>sí</w:t>
      </w:r>
      <w:proofErr w:type="spellEnd"/>
      <w:r>
        <w:rPr>
          <w:rFonts w:ascii="Arial" w:eastAsia="Arial" w:hAnsi="Arial" w:cs="Arial"/>
          <w:sz w:val="22"/>
          <w:szCs w:val="22"/>
        </w:rPr>
        <w:t>, ¿qué tan pertinentes y útiles son estas regulaciones para el desarrollo urbano del municipio?</w:t>
      </w:r>
    </w:p>
    <w:p w14:paraId="523A1C4C" w14:textId="77777777" w:rsidR="0049412D" w:rsidRDefault="00D67E61">
      <w:pPr>
        <w:spacing w:line="276" w:lineRule="auto"/>
        <w:ind w:left="708"/>
        <w:jc w:val="both"/>
        <w:rPr>
          <w:rFonts w:ascii="Arial" w:eastAsia="Arial" w:hAnsi="Arial" w:cs="Arial"/>
          <w:sz w:val="22"/>
          <w:szCs w:val="22"/>
        </w:rPr>
      </w:pPr>
      <w:r>
        <w:rPr>
          <w:rFonts w:ascii="Arial" w:eastAsia="Arial" w:hAnsi="Arial" w:cs="Arial"/>
          <w:sz w:val="22"/>
          <w:szCs w:val="22"/>
        </w:rPr>
        <w:t>4.1.2 Si no, ¿cómo impacta la falta de normativa y regulación al desarrollo urbano municipal?</w:t>
      </w:r>
    </w:p>
    <w:p w14:paraId="1A5C6E79" w14:textId="77777777" w:rsidR="0049412D" w:rsidRDefault="0049412D">
      <w:pPr>
        <w:spacing w:line="276" w:lineRule="auto"/>
        <w:jc w:val="both"/>
        <w:rPr>
          <w:rFonts w:ascii="Arial" w:eastAsia="Arial" w:hAnsi="Arial" w:cs="Arial"/>
          <w:sz w:val="22"/>
          <w:szCs w:val="22"/>
        </w:rPr>
      </w:pPr>
    </w:p>
    <w:p w14:paraId="6706C9C8"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4.2 ¿Cuáles son los principales retos para la regulación del uso del suelo en el caso específico del municipio? Por ejemplo, costo del suelo, conflictos socio territoriales, conflictos agrarios, crimen organizado, etc.</w:t>
      </w:r>
    </w:p>
    <w:p w14:paraId="0A77F5D8" w14:textId="77777777" w:rsidR="0049412D" w:rsidRDefault="00D67E61">
      <w:pPr>
        <w:spacing w:before="240" w:after="240" w:line="276" w:lineRule="auto"/>
        <w:jc w:val="both"/>
        <w:rPr>
          <w:rFonts w:ascii="Arial" w:eastAsia="Arial" w:hAnsi="Arial" w:cs="Arial"/>
          <w:sz w:val="22"/>
          <w:szCs w:val="22"/>
        </w:rPr>
      </w:pPr>
      <w:r>
        <w:rPr>
          <w:rFonts w:ascii="Arial" w:eastAsia="Arial" w:hAnsi="Arial" w:cs="Arial"/>
          <w:sz w:val="22"/>
          <w:szCs w:val="22"/>
        </w:rPr>
        <w:t xml:space="preserve">4.3 ¿En el municipio existen reservas territoriales? Si la respuesta es afirmativa, preguntar sobre ubicación, extensión, </w:t>
      </w:r>
      <w:r>
        <w:rPr>
          <w:rFonts w:ascii="Arial" w:eastAsia="Arial" w:hAnsi="Arial" w:cs="Arial"/>
          <w:sz w:val="22"/>
          <w:szCs w:val="22"/>
        </w:rPr>
        <w:t>situación actual.</w:t>
      </w:r>
    </w:p>
    <w:p w14:paraId="371F206F" w14:textId="77777777" w:rsidR="0049412D" w:rsidRDefault="00D67E61">
      <w:pPr>
        <w:spacing w:before="240" w:after="240" w:line="276" w:lineRule="auto"/>
        <w:jc w:val="both"/>
        <w:rPr>
          <w:rFonts w:ascii="Arial" w:eastAsia="Arial" w:hAnsi="Arial" w:cs="Arial"/>
          <w:sz w:val="22"/>
          <w:szCs w:val="22"/>
        </w:rPr>
      </w:pPr>
      <w:r>
        <w:rPr>
          <w:rFonts w:ascii="Arial" w:eastAsia="Arial" w:hAnsi="Arial" w:cs="Arial"/>
          <w:sz w:val="22"/>
          <w:szCs w:val="22"/>
        </w:rPr>
        <w:t>4.4 ¿Cuál es la situación actual en materia de vacíos urbanos en el municipio? ¿Los tienen cuantificados y georreferenciados?</w:t>
      </w:r>
    </w:p>
    <w:p w14:paraId="402C084F" w14:textId="77777777" w:rsidR="0049412D" w:rsidRDefault="00D67E61">
      <w:pPr>
        <w:spacing w:before="240" w:after="240" w:line="276" w:lineRule="auto"/>
        <w:jc w:val="both"/>
        <w:rPr>
          <w:rFonts w:ascii="Arial" w:eastAsia="Arial" w:hAnsi="Arial" w:cs="Arial"/>
          <w:sz w:val="22"/>
          <w:szCs w:val="22"/>
        </w:rPr>
      </w:pPr>
      <w:r>
        <w:rPr>
          <w:rFonts w:ascii="Arial" w:eastAsia="Arial" w:hAnsi="Arial" w:cs="Arial"/>
          <w:sz w:val="22"/>
          <w:szCs w:val="22"/>
        </w:rPr>
        <w:t>4.5 ¿De qué forma se atiende a nivel municipal el fenómeno de la informalidad urbana? (identificar si existen mecanismos para atender este problema en específico, por ejemplo, programas de regularización u otros)</w:t>
      </w:r>
    </w:p>
    <w:p w14:paraId="74478B33" w14:textId="77777777" w:rsidR="0049412D" w:rsidRDefault="00D67E61">
      <w:pPr>
        <w:pBdr>
          <w:top w:val="nil"/>
          <w:left w:val="nil"/>
          <w:bottom w:val="nil"/>
          <w:right w:val="nil"/>
          <w:between w:val="nil"/>
        </w:pBdr>
        <w:spacing w:line="276" w:lineRule="auto"/>
        <w:ind w:left="708"/>
        <w:jc w:val="both"/>
        <w:rPr>
          <w:rFonts w:ascii="Arial" w:eastAsia="Arial" w:hAnsi="Arial" w:cs="Arial"/>
          <w:sz w:val="22"/>
          <w:szCs w:val="22"/>
        </w:rPr>
      </w:pPr>
      <w:r>
        <w:rPr>
          <w:rFonts w:ascii="Arial" w:eastAsia="Arial" w:hAnsi="Arial" w:cs="Arial"/>
          <w:sz w:val="22"/>
          <w:szCs w:val="22"/>
        </w:rPr>
        <w:lastRenderedPageBreak/>
        <w:t>4.5.1 ¿Se tiene estimada su ubicación y cantidad?</w:t>
      </w:r>
    </w:p>
    <w:p w14:paraId="77B40ED2" w14:textId="77777777" w:rsidR="0049412D" w:rsidRDefault="00D67E61">
      <w:pPr>
        <w:spacing w:before="240" w:after="240" w:line="276" w:lineRule="auto"/>
        <w:jc w:val="both"/>
        <w:rPr>
          <w:rFonts w:ascii="Arial" w:eastAsia="Arial" w:hAnsi="Arial" w:cs="Arial"/>
          <w:sz w:val="22"/>
          <w:szCs w:val="22"/>
        </w:rPr>
      </w:pPr>
      <w:r>
        <w:rPr>
          <w:rFonts w:ascii="Arial" w:eastAsia="Arial" w:hAnsi="Arial" w:cs="Arial"/>
          <w:sz w:val="22"/>
          <w:szCs w:val="22"/>
        </w:rPr>
        <w:t>4.6 ¿Existen asentamientos informales en zonas naturales?</w:t>
      </w:r>
    </w:p>
    <w:p w14:paraId="51A992B0" w14:textId="77777777" w:rsidR="0049412D" w:rsidRDefault="00D67E61">
      <w:pPr>
        <w:spacing w:before="240" w:line="276" w:lineRule="auto"/>
        <w:jc w:val="both"/>
        <w:rPr>
          <w:rFonts w:ascii="Arial" w:eastAsia="Arial" w:hAnsi="Arial" w:cs="Arial"/>
          <w:b/>
          <w:color w:val="1F497D"/>
          <w:sz w:val="22"/>
          <w:szCs w:val="22"/>
        </w:rPr>
      </w:pPr>
      <w:r>
        <w:rPr>
          <w:rFonts w:ascii="Arial" w:eastAsia="Arial" w:hAnsi="Arial" w:cs="Arial"/>
          <w:sz w:val="22"/>
          <w:szCs w:val="22"/>
        </w:rPr>
        <w:t xml:space="preserve">4.7 ¿En qué estado se encuentra el parque </w:t>
      </w:r>
      <w:r>
        <w:rPr>
          <w:rFonts w:ascii="Arial" w:eastAsia="Arial" w:hAnsi="Arial" w:cs="Arial"/>
          <w:sz w:val="22"/>
          <w:szCs w:val="22"/>
        </w:rPr>
        <w:t>habitacional del municipio? (rezago habitacional, vivienda deshabitada y abandonada, etc.)</w:t>
      </w:r>
    </w:p>
    <w:p w14:paraId="716D4246" w14:textId="77777777" w:rsidR="0049412D" w:rsidRDefault="00D67E61">
      <w:pPr>
        <w:spacing w:line="276" w:lineRule="auto"/>
        <w:ind w:left="708"/>
        <w:jc w:val="both"/>
        <w:rPr>
          <w:rFonts w:ascii="Arial" w:eastAsia="Arial" w:hAnsi="Arial" w:cs="Arial"/>
          <w:sz w:val="22"/>
          <w:szCs w:val="22"/>
        </w:rPr>
      </w:pPr>
      <w:r>
        <w:rPr>
          <w:rFonts w:ascii="Arial" w:eastAsia="Arial" w:hAnsi="Arial" w:cs="Arial"/>
          <w:sz w:val="22"/>
          <w:szCs w:val="22"/>
        </w:rPr>
        <w:t>4.7.1 ¿La oferta de vivienda es suficiente para cubrir las necesidades de la población actual y futura?</w:t>
      </w:r>
    </w:p>
    <w:p w14:paraId="07947D8E" w14:textId="77777777" w:rsidR="0049412D" w:rsidRDefault="00D67E61">
      <w:pPr>
        <w:spacing w:after="240" w:line="276" w:lineRule="auto"/>
        <w:ind w:left="708"/>
        <w:jc w:val="both"/>
        <w:rPr>
          <w:rFonts w:ascii="Arial" w:eastAsia="Arial" w:hAnsi="Arial" w:cs="Arial"/>
          <w:sz w:val="22"/>
          <w:szCs w:val="22"/>
        </w:rPr>
      </w:pPr>
      <w:r>
        <w:rPr>
          <w:rFonts w:ascii="Arial" w:eastAsia="Arial" w:hAnsi="Arial" w:cs="Arial"/>
          <w:sz w:val="22"/>
          <w:szCs w:val="22"/>
        </w:rPr>
        <w:t>4.7.2 ¿Considera que la oferta de vivienda es asequible de acuerdo con la capacidad de pago de la población?</w:t>
      </w:r>
    </w:p>
    <w:p w14:paraId="66A16974"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b/>
          <w:color w:val="1F497D"/>
          <w:sz w:val="22"/>
          <w:szCs w:val="22"/>
        </w:rPr>
        <w:t>Tema 5. Medio ambiente y riesgos en el municipio</w:t>
      </w:r>
    </w:p>
    <w:p w14:paraId="5957822C"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 xml:space="preserve">5.1 ¿El municipio cuenta con Áreas Naturales Protegidas (ANP) o similares que se deban tener en cuenta durante la elaboración del PMDU? </w:t>
      </w:r>
    </w:p>
    <w:p w14:paraId="0D29B591" w14:textId="77777777" w:rsidR="0049412D" w:rsidRDefault="00D67E61">
      <w:pPr>
        <w:pBdr>
          <w:top w:val="nil"/>
          <w:left w:val="nil"/>
          <w:bottom w:val="nil"/>
          <w:right w:val="nil"/>
          <w:between w:val="nil"/>
        </w:pBdr>
        <w:spacing w:after="240" w:line="276" w:lineRule="auto"/>
        <w:ind w:left="708"/>
        <w:jc w:val="both"/>
        <w:rPr>
          <w:rFonts w:ascii="Arial" w:eastAsia="Arial" w:hAnsi="Arial" w:cs="Arial"/>
          <w:sz w:val="22"/>
          <w:szCs w:val="22"/>
        </w:rPr>
      </w:pPr>
      <w:r>
        <w:rPr>
          <w:rFonts w:ascii="Arial" w:eastAsia="Arial" w:hAnsi="Arial" w:cs="Arial"/>
          <w:sz w:val="22"/>
          <w:szCs w:val="22"/>
        </w:rPr>
        <w:t>5.1.1 ¿Existen programas o acciones de conservación en el municipio? (</w:t>
      </w:r>
      <w:proofErr w:type="gramStart"/>
      <w:r>
        <w:rPr>
          <w:rFonts w:ascii="Arial" w:eastAsia="Arial" w:hAnsi="Arial" w:cs="Arial"/>
          <w:sz w:val="22"/>
          <w:szCs w:val="22"/>
        </w:rPr>
        <w:t>de vegetación o de fauna?</w:t>
      </w:r>
      <w:proofErr w:type="gramEnd"/>
    </w:p>
    <w:p w14:paraId="14273E84" w14:textId="77777777" w:rsidR="0049412D" w:rsidRDefault="00D67E61">
      <w:pPr>
        <w:pBdr>
          <w:top w:val="nil"/>
          <w:left w:val="nil"/>
          <w:bottom w:val="nil"/>
          <w:right w:val="nil"/>
          <w:between w:val="nil"/>
        </w:pBdr>
        <w:spacing w:line="276" w:lineRule="auto"/>
        <w:ind w:left="708"/>
        <w:jc w:val="both"/>
        <w:rPr>
          <w:rFonts w:ascii="Arial" w:eastAsia="Arial" w:hAnsi="Arial" w:cs="Arial"/>
          <w:sz w:val="22"/>
          <w:szCs w:val="22"/>
        </w:rPr>
      </w:pPr>
      <w:r>
        <w:rPr>
          <w:rFonts w:ascii="Arial" w:eastAsia="Arial" w:hAnsi="Arial" w:cs="Arial"/>
          <w:sz w:val="22"/>
          <w:szCs w:val="22"/>
        </w:rPr>
        <w:t>5.1.2 ¿Cuáles son los principales riesgos medioambientales que enfrenta el municipio?</w:t>
      </w:r>
    </w:p>
    <w:p w14:paraId="40960254" w14:textId="77777777" w:rsidR="0049412D" w:rsidRDefault="00D67E61">
      <w:pPr>
        <w:pBdr>
          <w:top w:val="nil"/>
          <w:left w:val="nil"/>
          <w:bottom w:val="nil"/>
          <w:right w:val="nil"/>
          <w:between w:val="nil"/>
        </w:pBdr>
        <w:spacing w:after="240" w:line="276" w:lineRule="auto"/>
        <w:ind w:left="708"/>
        <w:jc w:val="both"/>
        <w:rPr>
          <w:rFonts w:ascii="Arial" w:eastAsia="Arial" w:hAnsi="Arial" w:cs="Arial"/>
          <w:sz w:val="22"/>
          <w:szCs w:val="22"/>
        </w:rPr>
      </w:pPr>
      <w:r>
        <w:rPr>
          <w:rFonts w:ascii="Arial" w:eastAsia="Arial" w:hAnsi="Arial" w:cs="Arial"/>
          <w:sz w:val="22"/>
          <w:szCs w:val="22"/>
        </w:rPr>
        <w:t xml:space="preserve">5.1.3 ¿Qué tan capacitado o listo se encuentra el municipio para enfrentarlos? </w:t>
      </w:r>
    </w:p>
    <w:p w14:paraId="55E42914"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 xml:space="preserve">5.2 ¿Cuáles son las principales fuentes de contaminación ambiental en el municipio? ¿Se ha implementado algún programa/proyecto para disminuir estas emisiones? </w:t>
      </w:r>
    </w:p>
    <w:p w14:paraId="2D08D8EE" w14:textId="77777777" w:rsidR="0049412D" w:rsidRDefault="00D67E61">
      <w:pPr>
        <w:pBdr>
          <w:top w:val="nil"/>
          <w:left w:val="nil"/>
          <w:bottom w:val="nil"/>
          <w:right w:val="nil"/>
          <w:between w:val="nil"/>
        </w:pBdr>
        <w:spacing w:line="276" w:lineRule="auto"/>
        <w:ind w:left="708"/>
        <w:jc w:val="both"/>
        <w:rPr>
          <w:rFonts w:ascii="Arial" w:eastAsia="Arial" w:hAnsi="Arial" w:cs="Arial"/>
          <w:sz w:val="22"/>
          <w:szCs w:val="22"/>
        </w:rPr>
      </w:pPr>
      <w:r>
        <w:rPr>
          <w:rFonts w:ascii="Arial" w:eastAsia="Arial" w:hAnsi="Arial" w:cs="Arial"/>
          <w:sz w:val="22"/>
          <w:szCs w:val="22"/>
        </w:rPr>
        <w:t>5.2.1 Actualmente, ¿cómo se manejan los residuos orgánicos y sólidos del municipio? ¿Existen programas para el manejo de residuos orgánicos y sólidos?</w:t>
      </w:r>
    </w:p>
    <w:p w14:paraId="4776F52F" w14:textId="77777777" w:rsidR="0049412D" w:rsidRDefault="00D67E61">
      <w:pPr>
        <w:pBdr>
          <w:top w:val="nil"/>
          <w:left w:val="nil"/>
          <w:bottom w:val="nil"/>
          <w:right w:val="nil"/>
          <w:between w:val="nil"/>
        </w:pBdr>
        <w:spacing w:after="240" w:line="276" w:lineRule="auto"/>
        <w:ind w:left="708"/>
        <w:jc w:val="both"/>
        <w:rPr>
          <w:rFonts w:ascii="Arial" w:eastAsia="Arial" w:hAnsi="Arial" w:cs="Arial"/>
          <w:sz w:val="22"/>
          <w:szCs w:val="22"/>
        </w:rPr>
      </w:pPr>
      <w:r>
        <w:rPr>
          <w:rFonts w:ascii="Arial" w:eastAsia="Arial" w:hAnsi="Arial" w:cs="Arial"/>
          <w:sz w:val="22"/>
          <w:szCs w:val="22"/>
        </w:rPr>
        <w:t>5.2.2 ¿De qué modo se lleva a cabo la gestión del agua en el municipio? ¿Cuáles son los principales retos actuales y futuros?</w:t>
      </w:r>
    </w:p>
    <w:p w14:paraId="39A8D3EE"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b/>
          <w:color w:val="1F497D"/>
          <w:sz w:val="22"/>
          <w:szCs w:val="22"/>
        </w:rPr>
        <w:t xml:space="preserve">Tema 6. Dinámica económica </w:t>
      </w:r>
    </w:p>
    <w:p w14:paraId="1CD732B8" w14:textId="77777777" w:rsidR="0049412D" w:rsidRDefault="00D67E61">
      <w:pPr>
        <w:spacing w:line="276" w:lineRule="auto"/>
        <w:jc w:val="both"/>
        <w:rPr>
          <w:rFonts w:ascii="Arial" w:eastAsia="Arial" w:hAnsi="Arial" w:cs="Arial"/>
          <w:color w:val="000000"/>
          <w:sz w:val="22"/>
          <w:szCs w:val="22"/>
        </w:rPr>
      </w:pPr>
      <w:r>
        <w:rPr>
          <w:rFonts w:ascii="Arial" w:eastAsia="Arial" w:hAnsi="Arial" w:cs="Arial"/>
          <w:sz w:val="22"/>
          <w:szCs w:val="22"/>
        </w:rPr>
        <w:t xml:space="preserve">6.1 </w:t>
      </w:r>
      <w:r>
        <w:rPr>
          <w:rFonts w:ascii="Arial" w:eastAsia="Arial" w:hAnsi="Arial" w:cs="Arial"/>
          <w:color w:val="000000"/>
          <w:sz w:val="22"/>
          <w:szCs w:val="22"/>
        </w:rPr>
        <w:t>En términos económicos, desde el nivel estatal, ¿cómo se percibe la generación y distribución del empleo en el municipi</w:t>
      </w:r>
      <w:r>
        <w:rPr>
          <w:rFonts w:ascii="Arial" w:eastAsia="Arial" w:hAnsi="Arial" w:cs="Arial"/>
          <w:sz w:val="22"/>
          <w:szCs w:val="22"/>
        </w:rPr>
        <w:t>o</w:t>
      </w:r>
      <w:r>
        <w:rPr>
          <w:rFonts w:ascii="Arial" w:eastAsia="Arial" w:hAnsi="Arial" w:cs="Arial"/>
          <w:color w:val="000000"/>
          <w:sz w:val="22"/>
          <w:szCs w:val="22"/>
        </w:rPr>
        <w:t xml:space="preserve">? </w:t>
      </w:r>
    </w:p>
    <w:p w14:paraId="06C18DD8" w14:textId="77777777" w:rsidR="0049412D" w:rsidRDefault="00D67E61">
      <w:pPr>
        <w:spacing w:line="276" w:lineRule="auto"/>
        <w:jc w:val="both"/>
        <w:rPr>
          <w:rFonts w:ascii="Arial" w:eastAsia="Arial" w:hAnsi="Arial" w:cs="Arial"/>
          <w:color w:val="000000"/>
          <w:sz w:val="22"/>
          <w:szCs w:val="22"/>
        </w:rPr>
      </w:pPr>
      <w:r>
        <w:rPr>
          <w:rFonts w:ascii="Arial" w:eastAsia="Arial" w:hAnsi="Arial" w:cs="Arial"/>
          <w:sz w:val="22"/>
          <w:szCs w:val="22"/>
        </w:rPr>
        <w:t>6.2 ¿</w:t>
      </w:r>
      <w:r>
        <w:rPr>
          <w:rFonts w:ascii="Arial" w:eastAsia="Arial" w:hAnsi="Arial" w:cs="Arial"/>
          <w:color w:val="000000"/>
          <w:sz w:val="22"/>
          <w:szCs w:val="22"/>
        </w:rPr>
        <w:t>Qué papel juega la población migrante en la dinámica económica?</w:t>
      </w:r>
    </w:p>
    <w:p w14:paraId="4A6B5882"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 xml:space="preserve">6.3 </w:t>
      </w:r>
      <w:r>
        <w:rPr>
          <w:rFonts w:ascii="Arial" w:eastAsia="Arial" w:hAnsi="Arial" w:cs="Arial"/>
          <w:color w:val="000000"/>
          <w:sz w:val="22"/>
          <w:szCs w:val="22"/>
        </w:rPr>
        <w:t>¿Considera que el municipio ofrece condiciones adecuadas para la inversión?</w:t>
      </w:r>
    </w:p>
    <w:p w14:paraId="132F402E" w14:textId="77777777" w:rsidR="0049412D" w:rsidRDefault="0049412D">
      <w:pPr>
        <w:spacing w:line="276" w:lineRule="auto"/>
        <w:jc w:val="both"/>
        <w:rPr>
          <w:rFonts w:ascii="Arial" w:eastAsia="Arial" w:hAnsi="Arial" w:cs="Arial"/>
          <w:sz w:val="22"/>
          <w:szCs w:val="22"/>
        </w:rPr>
      </w:pPr>
    </w:p>
    <w:p w14:paraId="16BDED18"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b/>
          <w:color w:val="1F497D"/>
          <w:sz w:val="22"/>
          <w:szCs w:val="22"/>
        </w:rPr>
        <w:t>Tema 7. Visión a futuro y prospectiva</w:t>
      </w:r>
    </w:p>
    <w:p w14:paraId="0F3D7708"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7.1 ¿Cómo cree que debería de verse el municipio dentro de 10 años?</w:t>
      </w:r>
    </w:p>
    <w:p w14:paraId="440C220E" w14:textId="77777777" w:rsidR="0049412D" w:rsidRDefault="00D67E61">
      <w:pPr>
        <w:spacing w:line="276" w:lineRule="auto"/>
        <w:jc w:val="both"/>
        <w:rPr>
          <w:rFonts w:ascii="Arial" w:eastAsia="Arial" w:hAnsi="Arial" w:cs="Arial"/>
          <w:sz w:val="22"/>
          <w:szCs w:val="22"/>
        </w:rPr>
      </w:pPr>
      <w:r>
        <w:rPr>
          <w:rFonts w:ascii="Arial" w:eastAsia="Arial" w:hAnsi="Arial" w:cs="Arial"/>
          <w:sz w:val="22"/>
          <w:szCs w:val="22"/>
        </w:rPr>
        <w:t>7.2 ¿Cuáles deberían de ser las prioridades del municipio para poder alcanzar esa visión?</w:t>
      </w:r>
    </w:p>
    <w:p w14:paraId="20835D1D"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sz w:val="22"/>
          <w:szCs w:val="22"/>
        </w:rPr>
        <w:t>7.3 ¿Se tiene en mente la implementación de proyectos estratégicos que puedan impactar al municipio en el futuro?</w:t>
      </w:r>
    </w:p>
    <w:p w14:paraId="6A97D5D5" w14:textId="77777777" w:rsidR="0049412D" w:rsidRDefault="00D67E61">
      <w:pPr>
        <w:spacing w:before="240" w:line="276" w:lineRule="auto"/>
        <w:jc w:val="both"/>
        <w:rPr>
          <w:rFonts w:ascii="Arial" w:eastAsia="Arial" w:hAnsi="Arial" w:cs="Arial"/>
          <w:b/>
          <w:color w:val="1F497D"/>
          <w:sz w:val="22"/>
          <w:szCs w:val="22"/>
        </w:rPr>
      </w:pPr>
      <w:r>
        <w:rPr>
          <w:rFonts w:ascii="Arial" w:eastAsia="Arial" w:hAnsi="Arial" w:cs="Arial"/>
          <w:b/>
          <w:color w:val="1F497D"/>
          <w:sz w:val="22"/>
          <w:szCs w:val="22"/>
        </w:rPr>
        <w:t>Tema 8. Comentarios Adicionales</w:t>
      </w:r>
    </w:p>
    <w:p w14:paraId="5DF34456" w14:textId="77777777" w:rsidR="0049412D" w:rsidRDefault="00D67E61">
      <w:pPr>
        <w:spacing w:after="240" w:line="276" w:lineRule="auto"/>
        <w:jc w:val="both"/>
        <w:rPr>
          <w:rFonts w:ascii="Arial" w:eastAsia="Arial" w:hAnsi="Arial" w:cs="Arial"/>
          <w:sz w:val="22"/>
          <w:szCs w:val="22"/>
        </w:rPr>
      </w:pPr>
      <w:r>
        <w:rPr>
          <w:rFonts w:ascii="Arial" w:eastAsia="Arial" w:hAnsi="Arial" w:cs="Arial"/>
          <w:sz w:val="22"/>
          <w:szCs w:val="22"/>
        </w:rPr>
        <w:t xml:space="preserve">Antes de cerrar la entrevista, ¿Hay algún punto, tema u observación que no hayamos tocado y que quisiera aportar a esta conversación? </w:t>
      </w:r>
    </w:p>
    <w:p w14:paraId="58919007" w14:textId="77777777" w:rsidR="0049412D" w:rsidRDefault="00D67E61">
      <w:pPr>
        <w:spacing w:line="276" w:lineRule="auto"/>
        <w:jc w:val="both"/>
        <w:rPr>
          <w:rFonts w:ascii="Arial" w:eastAsia="Arial" w:hAnsi="Arial" w:cs="Arial"/>
          <w:b/>
          <w:color w:val="1F497D"/>
          <w:sz w:val="22"/>
          <w:szCs w:val="22"/>
        </w:rPr>
      </w:pPr>
      <w:r>
        <w:rPr>
          <w:rFonts w:ascii="Arial" w:eastAsia="Arial" w:hAnsi="Arial" w:cs="Arial"/>
          <w:b/>
          <w:color w:val="1F497D"/>
          <w:sz w:val="22"/>
          <w:szCs w:val="22"/>
        </w:rPr>
        <w:t>Cierre</w:t>
      </w:r>
    </w:p>
    <w:p w14:paraId="634F2EE3" w14:textId="77777777" w:rsidR="0049412D" w:rsidRDefault="00D67E61">
      <w:p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Le agradecemos mucho su tiempo y su apertura respecto a lo que nos compartió.</w:t>
      </w:r>
      <w:r>
        <w:rPr>
          <w:rFonts w:ascii="Arial" w:eastAsia="Arial" w:hAnsi="Arial" w:cs="Arial"/>
          <w:sz w:val="22"/>
          <w:szCs w:val="22"/>
        </w:rPr>
        <w:t xml:space="preserve"> </w:t>
      </w:r>
      <w:r>
        <w:rPr>
          <w:rFonts w:ascii="Arial" w:eastAsia="Arial" w:hAnsi="Arial" w:cs="Arial"/>
          <w:color w:val="000000"/>
          <w:sz w:val="22"/>
          <w:szCs w:val="22"/>
        </w:rPr>
        <w:t xml:space="preserve">Sin duda serán insumos importantes para el desarrollo del diagnóstico y el PMDU. </w:t>
      </w:r>
    </w:p>
    <w:p w14:paraId="6FC6AC34" w14:textId="77777777" w:rsidR="0049412D" w:rsidRDefault="0049412D">
      <w:pPr>
        <w:spacing w:line="276" w:lineRule="auto"/>
        <w:jc w:val="both"/>
        <w:rPr>
          <w:rFonts w:ascii="Arial" w:eastAsia="Arial" w:hAnsi="Arial" w:cs="Arial"/>
          <w:color w:val="000000"/>
          <w:sz w:val="22"/>
          <w:szCs w:val="22"/>
        </w:rPr>
      </w:pPr>
    </w:p>
    <w:p w14:paraId="33C93CC1" w14:textId="77777777" w:rsidR="0049412D" w:rsidRDefault="00D67E61">
      <w:pPr>
        <w:spacing w:line="276" w:lineRule="auto"/>
        <w:jc w:val="both"/>
        <w:rPr>
          <w:rFonts w:ascii="Arial" w:eastAsia="Arial" w:hAnsi="Arial" w:cs="Arial"/>
          <w:color w:val="000000"/>
          <w:sz w:val="22"/>
          <w:szCs w:val="22"/>
        </w:rPr>
      </w:pPr>
      <w:r>
        <w:rPr>
          <w:rFonts w:ascii="Arial" w:eastAsia="Arial" w:hAnsi="Arial" w:cs="Arial"/>
          <w:b/>
          <w:color w:val="000000"/>
          <w:sz w:val="22"/>
          <w:szCs w:val="22"/>
        </w:rPr>
        <w:t>[Mencionar solo si acordó compartir material]</w:t>
      </w:r>
      <w:r>
        <w:rPr>
          <w:rFonts w:ascii="Arial" w:eastAsia="Arial" w:hAnsi="Arial" w:cs="Arial"/>
          <w:color w:val="000000"/>
          <w:sz w:val="22"/>
          <w:szCs w:val="22"/>
        </w:rPr>
        <w:t xml:space="preserve"> Estaremos en contacto con usted para darle seguimiento a los materiales que nos mencionó, como [</w:t>
      </w:r>
      <w:r>
        <w:rPr>
          <w:rFonts w:ascii="Arial" w:eastAsia="Arial" w:hAnsi="Arial" w:cs="Arial"/>
          <w:i/>
          <w:color w:val="000000"/>
          <w:sz w:val="22"/>
          <w:szCs w:val="22"/>
        </w:rPr>
        <w:t>enlistar los documentos o fuentes que dijo nos compartirá</w:t>
      </w:r>
      <w:r>
        <w:rPr>
          <w:rFonts w:ascii="Arial" w:eastAsia="Arial" w:hAnsi="Arial" w:cs="Arial"/>
          <w:color w:val="000000"/>
          <w:sz w:val="22"/>
          <w:szCs w:val="22"/>
        </w:rPr>
        <w:t>].</w:t>
      </w:r>
    </w:p>
    <w:p w14:paraId="4A2C8750" w14:textId="77777777" w:rsidR="0049412D" w:rsidRDefault="0049412D">
      <w:pPr>
        <w:spacing w:line="276" w:lineRule="auto"/>
        <w:jc w:val="both"/>
        <w:rPr>
          <w:rFonts w:ascii="Arial" w:eastAsia="Arial" w:hAnsi="Arial" w:cs="Arial"/>
          <w:color w:val="000000"/>
          <w:sz w:val="22"/>
          <w:szCs w:val="22"/>
        </w:rPr>
      </w:pPr>
    </w:p>
    <w:p w14:paraId="294FE1AE" w14:textId="77777777" w:rsidR="0049412D" w:rsidRDefault="00D67E61">
      <w:pPr>
        <w:spacing w:line="276" w:lineRule="auto"/>
        <w:jc w:val="both"/>
        <w:rPr>
          <w:rFonts w:ascii="Arial" w:eastAsia="Arial" w:hAnsi="Arial" w:cs="Arial"/>
          <w:color w:val="000000"/>
          <w:sz w:val="22"/>
          <w:szCs w:val="22"/>
        </w:rPr>
      </w:pPr>
      <w:r>
        <w:rPr>
          <w:rFonts w:ascii="Arial" w:eastAsia="Arial" w:hAnsi="Arial" w:cs="Arial"/>
          <w:color w:val="000000"/>
          <w:sz w:val="22"/>
          <w:szCs w:val="22"/>
        </w:rPr>
        <w:t>Si tiene alguna duda o comentario en el futuro, no dude en contactarnos.</w:t>
      </w:r>
    </w:p>
    <w:p w14:paraId="78918CFA" w14:textId="77777777" w:rsidR="0049412D" w:rsidRDefault="0049412D">
      <w:pPr>
        <w:spacing w:line="276" w:lineRule="auto"/>
        <w:rPr>
          <w:rFonts w:ascii="Arial" w:eastAsia="Arial" w:hAnsi="Arial" w:cs="Arial"/>
          <w:sz w:val="22"/>
          <w:szCs w:val="22"/>
        </w:rPr>
      </w:pPr>
    </w:p>
    <w:sectPr w:rsidR="0049412D">
      <w:headerReference w:type="default" r:id="rId10"/>
      <w:footerReference w:type="even" r:id="rId11"/>
      <w:footerReference w:type="default" r:id="rId12"/>
      <w:head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D1CB" w14:textId="77777777" w:rsidR="005F0E91" w:rsidRDefault="005F0E91">
      <w:r>
        <w:separator/>
      </w:r>
    </w:p>
  </w:endnote>
  <w:endnote w:type="continuationSeparator" w:id="0">
    <w:p w14:paraId="6AFBBEA4" w14:textId="77777777" w:rsidR="005F0E91" w:rsidRDefault="005F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9DDA" w14:textId="77777777" w:rsidR="0049412D" w:rsidRDefault="00D67E6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6CB59E2" w14:textId="77777777" w:rsidR="0049412D" w:rsidRDefault="0049412D">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D330" w14:textId="77777777" w:rsidR="0049412D" w:rsidRDefault="00D67E61">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93C67">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514BC78" w14:textId="77777777" w:rsidR="0049412D" w:rsidRDefault="0049412D">
    <w:pPr>
      <w:pBdr>
        <w:top w:val="nil"/>
        <w:left w:val="nil"/>
        <w:bottom w:val="nil"/>
        <w:right w:val="nil"/>
        <w:between w:val="nil"/>
      </w:pBdr>
      <w:tabs>
        <w:tab w:val="center" w:pos="4419"/>
        <w:tab w:val="right" w:pos="8838"/>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E2D3" w14:textId="77777777" w:rsidR="005F0E91" w:rsidRDefault="005F0E91">
      <w:r>
        <w:separator/>
      </w:r>
    </w:p>
  </w:footnote>
  <w:footnote w:type="continuationSeparator" w:id="0">
    <w:p w14:paraId="1746E81A" w14:textId="77777777" w:rsidR="005F0E91" w:rsidRDefault="005F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0CE6" w14:textId="70F6BFB1" w:rsidR="0049412D" w:rsidRPr="00D67E61" w:rsidRDefault="00D67E61">
    <w:pPr>
      <w:pBdr>
        <w:top w:val="nil"/>
        <w:left w:val="nil"/>
        <w:bottom w:val="nil"/>
        <w:right w:val="nil"/>
        <w:between w:val="nil"/>
      </w:pBdr>
      <w:tabs>
        <w:tab w:val="center" w:pos="4419"/>
        <w:tab w:val="right" w:pos="8838"/>
      </w:tabs>
      <w:rPr>
        <w:rFonts w:ascii="Arial" w:eastAsia="Arial" w:hAnsi="Arial" w:cs="Arial"/>
        <w:b/>
        <w:color w:val="C0504D"/>
      </w:rPr>
    </w:pPr>
    <w:r>
      <w:rPr>
        <w:noProof/>
      </w:rPr>
      <w:drawing>
        <wp:anchor distT="0" distB="0" distL="114300" distR="114300" simplePos="0" relativeHeight="251664384" behindDoc="0" locked="0" layoutInCell="1" allowOverlap="1" wp14:anchorId="13B0D454" wp14:editId="4AB4B735">
          <wp:simplePos x="0" y="0"/>
          <wp:positionH relativeFrom="margin">
            <wp:posOffset>-205105</wp:posOffset>
          </wp:positionH>
          <wp:positionV relativeFrom="paragraph">
            <wp:posOffset>47293</wp:posOffset>
          </wp:positionV>
          <wp:extent cx="960120" cy="960120"/>
          <wp:effectExtent l="0" t="0" r="0" b="0"/>
          <wp:wrapTopAndBottom/>
          <wp:docPr id="557602828" name="Imagen 55760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0" distR="0" simplePos="0" relativeHeight="251659264" behindDoc="1" locked="0" layoutInCell="1" hidden="0" allowOverlap="1" wp14:anchorId="011B6B25" wp14:editId="13EA227E">
          <wp:simplePos x="0" y="0"/>
          <wp:positionH relativeFrom="page">
            <wp:posOffset>6531610</wp:posOffset>
          </wp:positionH>
          <wp:positionV relativeFrom="page">
            <wp:posOffset>262255</wp:posOffset>
          </wp:positionV>
          <wp:extent cx="578485" cy="44577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78485" cy="4457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2C0" w14:textId="276E7A7F" w:rsidR="0049412D" w:rsidRDefault="00530D1E">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2336" behindDoc="0" locked="0" layoutInCell="1" allowOverlap="1" wp14:anchorId="545E27FC" wp14:editId="3B30E42F">
          <wp:simplePos x="0" y="0"/>
          <wp:positionH relativeFrom="margin">
            <wp:posOffset>0</wp:posOffset>
          </wp:positionH>
          <wp:positionV relativeFrom="paragraph">
            <wp:posOffset>171450</wp:posOffset>
          </wp:positionV>
          <wp:extent cx="960120" cy="960120"/>
          <wp:effectExtent l="0" t="0" r="0" b="0"/>
          <wp:wrapSquare wrapText="bothSides"/>
          <wp:docPr id="2050383095" name="Imagen 205038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E61">
      <w:rPr>
        <w:noProof/>
        <w:color w:val="000000"/>
      </w:rPr>
      <w:drawing>
        <wp:anchor distT="0" distB="0" distL="0" distR="0" simplePos="0" relativeHeight="251660288" behindDoc="1" locked="0" layoutInCell="1" hidden="0" allowOverlap="1" wp14:anchorId="1839EA28" wp14:editId="00D8D039">
          <wp:simplePos x="0" y="0"/>
          <wp:positionH relativeFrom="page">
            <wp:posOffset>6421755</wp:posOffset>
          </wp:positionH>
          <wp:positionV relativeFrom="page">
            <wp:posOffset>246380</wp:posOffset>
          </wp:positionV>
          <wp:extent cx="578485" cy="44577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78485" cy="4457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06D"/>
    <w:multiLevelType w:val="multilevel"/>
    <w:tmpl w:val="CE24C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C06436"/>
    <w:multiLevelType w:val="multilevel"/>
    <w:tmpl w:val="68166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3487964">
    <w:abstractNumId w:val="0"/>
  </w:num>
  <w:num w:numId="2" w16cid:durableId="108083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2D"/>
    <w:rsid w:val="0049412D"/>
    <w:rsid w:val="00530D1E"/>
    <w:rsid w:val="005F0E91"/>
    <w:rsid w:val="00C344E0"/>
    <w:rsid w:val="00C93C67"/>
    <w:rsid w:val="00D67E61"/>
  </w:rsids>
  <m:mathPr>
    <m:mathFont m:val="Cambria Math"/>
    <m:brkBin m:val="before"/>
    <m:brkBinSub m:val="--"/>
    <m:smallFrac m:val="0"/>
    <m:dispDef/>
    <m:lMargin m:val="0"/>
    <m:rMargin m:val="0"/>
    <m:defJc m:val="centerGroup"/>
    <m:wrapIndent m:val="1440"/>
    <m:intLim m:val="subSup"/>
    <m:naryLim m:val="undOvr"/>
  </m:mathPr>
  <w:themeFontLang w:val="es-MX"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0CE8"/>
  <w15:docId w15:val="{E01DA5F2-6FD5-4CE7-8461-DF2C20E7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30D1E"/>
    <w:pPr>
      <w:tabs>
        <w:tab w:val="center" w:pos="4419"/>
        <w:tab w:val="right" w:pos="8838"/>
      </w:tabs>
    </w:pPr>
  </w:style>
  <w:style w:type="character" w:customStyle="1" w:styleId="EncabezadoCar">
    <w:name w:val="Encabezado Car"/>
    <w:basedOn w:val="Fuentedeprrafopredeter"/>
    <w:link w:val="Encabezado"/>
    <w:uiPriority w:val="99"/>
    <w:rsid w:val="00530D1E"/>
  </w:style>
  <w:style w:type="paragraph" w:styleId="Piedepgina">
    <w:name w:val="footer"/>
    <w:basedOn w:val="Normal"/>
    <w:link w:val="PiedepginaCar"/>
    <w:uiPriority w:val="99"/>
    <w:unhideWhenUsed/>
    <w:rsid w:val="00530D1E"/>
    <w:pPr>
      <w:tabs>
        <w:tab w:val="center" w:pos="4419"/>
        <w:tab w:val="right" w:pos="8838"/>
      </w:tabs>
    </w:pPr>
  </w:style>
  <w:style w:type="character" w:customStyle="1" w:styleId="PiedepginaCar">
    <w:name w:val="Pie de página Car"/>
    <w:basedOn w:val="Fuentedeprrafopredeter"/>
    <w:link w:val="Piedepgina"/>
    <w:uiPriority w:val="99"/>
    <w:rsid w:val="0053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EEF0BBB6C0274469E45E42DF947D2BC" ma:contentTypeVersion="15" ma:contentTypeDescription="Crear nuevo documento." ma:contentTypeScope="" ma:versionID="504e189a091750d366d752e82e2e90de">
  <xsd:schema xmlns:xsd="http://www.w3.org/2001/XMLSchema" xmlns:xs="http://www.w3.org/2001/XMLSchema" xmlns:p="http://schemas.microsoft.com/office/2006/metadata/properties" xmlns:ns2="11f77d2f-9879-4e5f-a508-22fbeef41071" xmlns:ns3="fb37a3a0-4d14-4e2a-8780-3e1a4809f3fc" targetNamespace="http://schemas.microsoft.com/office/2006/metadata/properties" ma:root="true" ma:fieldsID="9941d00cc3ee4626f538788b68f6b7cb" ns2:_="" ns3:_="">
    <xsd:import namespace="11f77d2f-9879-4e5f-a508-22fbeef41071"/>
    <xsd:import namespace="fb37a3a0-4d14-4e2a-8780-3e1a4809f3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77d2f-9879-4e5f-a508-22fbeef41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7a3a0-4d14-4e2a-8780-3e1a4809f3f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8f1f70-7b8f-4b22-9c3e-573e214feab9}" ma:internalName="TaxCatchAll" ma:showField="CatchAllData" ma:web="fb37a3a0-4d14-4e2a-8780-3e1a4809f3f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37a3a0-4d14-4e2a-8780-3e1a4809f3fc" xsi:nil="true"/>
    <lcf76f155ced4ddcb4097134ff3c332f xmlns="11f77d2f-9879-4e5f-a508-22fbeef41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41CF84-2B3B-468E-A9AC-156896B0D81C}">
  <ds:schemaRefs>
    <ds:schemaRef ds:uri="http://schemas.microsoft.com/sharepoint/v3/contenttype/forms"/>
  </ds:schemaRefs>
</ds:datastoreItem>
</file>

<file path=customXml/itemProps2.xml><?xml version="1.0" encoding="utf-8"?>
<ds:datastoreItem xmlns:ds="http://schemas.openxmlformats.org/officeDocument/2006/customXml" ds:itemID="{4F93D3B2-A9BB-44DD-8FC4-DEA100044467}"/>
</file>

<file path=customXml/itemProps3.xml><?xml version="1.0" encoding="utf-8"?>
<ds:datastoreItem xmlns:ds="http://schemas.openxmlformats.org/officeDocument/2006/customXml" ds:itemID="{72AD978E-1B0E-4D66-8E37-396BB81C2A05}">
  <ds:schemaRefs>
    <ds:schemaRef ds:uri="http://schemas.microsoft.com/office/2006/metadata/properties"/>
    <ds:schemaRef ds:uri="http://schemas.microsoft.com/office/infopath/2007/PartnerControls"/>
    <ds:schemaRef ds:uri="fb37a3a0-4d14-4e2a-8780-3e1a4809f3fc"/>
    <ds:schemaRef ds:uri="11f77d2f-9879-4e5f-a508-22fbeef4107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Aguilar (Affiliate)</cp:lastModifiedBy>
  <cp:revision>5</cp:revision>
  <dcterms:created xsi:type="dcterms:W3CDTF">2023-05-23T04:01:00Z</dcterms:created>
  <dcterms:modified xsi:type="dcterms:W3CDTF">2023-12-15T20:21:00Z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0x0101008EEF0BBB6C0274469E45E42DF947D2BC</vt:lpwstr>
  </property>
  <property fmtid="{D5CDD505-2E9C-101B-9397-08002B2CF9AE}" pid="3" name="Order">
    <vt:r8>825000</vt:r8>
  </property>
  <property fmtid="{D5CDD505-2E9C-101B-9397-08002B2CF9AE}" pid="4" name="MediaServiceImageTags">
    <vt:lpwstr/>
  </property>
</Properties>
</file>